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240"/>
        <w:rPr>
          <w:rFonts w:ascii="Bahnschrift SemiLight" w:hAnsi="Bahnschrift SemiLight" w:cs="Bahnschrift SemiLight" w:eastAsia="Bahnschrift SemiLight"/>
          <w:b/>
          <w:color w:val="984806"/>
          <w:sz w:val="24"/>
          <w:szCs w:val="24"/>
        </w:rPr>
      </w:pPr>
      <w:r>
        <w:rPr>
          <w:rFonts w:ascii="Bahnschrift SemiLight" w:hAnsi="Bahnschrift SemiLight" w:cs="Bahnschrift SemiLight" w:eastAsia="Bahnschrift SemiLight"/>
          <w:b/>
          <w:color w:val="984806" w:themeColor="accent6" w:themeShade="80"/>
          <w:sz w:val="24"/>
          <w:szCs w:val="24"/>
        </w:rPr>
        <w:t xml:space="preserve">DIRECCIÓN DE VINCULACIÓN CON LA SOCIEDAD</w:t>
      </w:r>
      <w:r/>
    </w:p>
    <w:tbl>
      <w:tblPr>
        <w:tblStyle w:val="802"/>
        <w:tblpPr w:horzAnchor="page" w:tblpX="2656" w:vertAnchor="text" w:tblpY="695" w:leftFromText="141" w:topFromText="0" w:rightFromText="141" w:bottomFromText="0"/>
        <w:tblW w:w="7798" w:type="dxa"/>
        <w:tblLook w:val="04A0" w:firstRow="1" w:lastRow="0" w:firstColumn="1" w:lastColumn="0" w:noHBand="0" w:noVBand="1"/>
      </w:tblPr>
      <w:tblGrid>
        <w:gridCol w:w="7798"/>
      </w:tblGrid>
      <w:tr>
        <w:trPr>
          <w:trHeight w:val="1550"/>
        </w:trPr>
        <w:tc>
          <w:tcPr>
            <w:tcW w:w="7798" w:type="dxa"/>
            <w:textDirection w:val="lrTb"/>
            <w:noWrap w:val="false"/>
          </w:tcPr>
          <w:p>
            <w:pPr>
              <w:spacing w:after="320"/>
              <w:rPr>
                <w:rFonts w:ascii="Aptos Light" w:hAnsi="Aptos Light" w:cs="Aptos Light" w:eastAsia="Aptos Light"/>
                <w:b/>
                <w:sz w:val="24"/>
                <w:szCs w:val="24"/>
              </w:rPr>
            </w:pPr>
            <w:r>
              <w:rPr>
                <w:rFonts w:ascii="Aptos Light" w:hAnsi="Aptos Light" w:cs="Aptos Light" w:eastAsia="Aptos Light"/>
                <w:color w:val="000000"/>
                <w:sz w:val="20"/>
                <w:szCs w:val="20"/>
              </w:rPr>
              <w:t xml:space="preserve">En mi calidad de estudiante de la Universidad Regional Amazónica Ikiam, expreso mi conformidad para el uso de mis datos personales, siempre que su tratamiento se limite de manera exclusiva a fines académicos, administrativos y de gestión intern</w:t>
            </w:r>
            <w:r>
              <w:rPr>
                <w:rFonts w:ascii="Aptos Light" w:hAnsi="Aptos Light" w:cs="Aptos Light" w:eastAsia="Aptos Light"/>
                <w:color w:val="000000"/>
                <w:sz w:val="20"/>
                <w:szCs w:val="20"/>
              </w:rPr>
              <w:t xml:space="preserve">a de la institución. Dicho uso deberá realizarse en estricto cumplimiento de lo establecido en la Ley Orgánica de Protección de Datos Personales, garantizando en todo momento la confidencialidad, seguridad y correcto manejo de la información proporcionada.</w:t>
            </w:r>
            <w:r/>
          </w:p>
        </w:tc>
      </w:tr>
    </w:tbl>
    <w:p>
      <w:pPr>
        <w:rPr>
          <w:rFonts w:ascii="Aptos Light" w:hAnsi="Aptos Light" w:cs="Aptos Light" w:eastAsia="Aptos Light"/>
          <w:b/>
          <w:bCs/>
          <w:color w:val="000000"/>
          <w:sz w:val="24"/>
          <w:szCs w:val="24"/>
        </w:rPr>
      </w:pPr>
      <w:r>
        <w:rPr>
          <w:rFonts w:ascii="Aptos Light" w:hAnsi="Aptos Light" w:cs="Aptos Light" w:eastAsia="Aptos Light"/>
          <w:b/>
          <w:bCs/>
          <w:color w:val="000000"/>
          <w:sz w:val="24"/>
          <w:szCs w:val="24"/>
        </w:rPr>
        <w:t xml:space="preserve">      </w:t>
      </w:r>
      <w:r>
        <w:rPr>
          <w:rFonts w:ascii="Aptos Light" w:hAnsi="Aptos Light" w:cs="Aptos Light" w:eastAsia="Aptos Light"/>
          <w:b/>
          <w:bCs/>
          <w:color w:val="000000"/>
          <w:sz w:val="24"/>
          <w:szCs w:val="24"/>
        </w:rPr>
        <w:t xml:space="preserve">EVALUACIÓN DE LAS PRÁCTICAS PREPROFESIONALES</w:t>
      </w:r>
      <w:r/>
    </w:p>
    <w:p>
      <w:pPr>
        <w:jc w:val="center"/>
        <w:spacing w:after="240"/>
        <w:rPr>
          <w:rFonts w:ascii="Aptos Light" w:hAnsi="Aptos Light" w:cs="Aptos Light" w:eastAsia="Aptos Light"/>
          <w:b/>
          <w:sz w:val="24"/>
          <w:szCs w:val="24"/>
        </w:rPr>
      </w:pPr>
      <w:r>
        <w:rPr>
          <w:rFonts w:ascii="Aptos Light" w:hAnsi="Aptos Light" w:cs="Aptos Light" w:eastAsia="Aptos Light"/>
          <w:b/>
          <w:sz w:val="24"/>
          <w:szCs w:val="24"/>
        </w:rPr>
      </w:r>
      <w:r/>
    </w:p>
    <w:p>
      <w:pPr>
        <w:spacing w:after="240"/>
        <w:rPr>
          <w:rFonts w:ascii="Aptos Light" w:hAnsi="Aptos Light" w:cs="Aptos Light" w:eastAsia="Aptos Light"/>
          <w:color w:val="000000"/>
          <w:sz w:val="20"/>
          <w:szCs w:val="20"/>
        </w:rPr>
      </w:pPr>
      <w:r>
        <w:rPr>
          <w:rFonts w:ascii="Aptos Light" w:hAnsi="Aptos Light" w:cs="Aptos Light" w:eastAsia="Aptos Light"/>
          <w:color w:val="000000"/>
          <w:sz w:val="20"/>
          <w:szCs w:val="20"/>
        </w:rPr>
      </w:r>
      <w:r/>
    </w:p>
    <w:p>
      <w:pPr>
        <w:spacing w:after="240"/>
        <w:rPr>
          <w:rFonts w:ascii="Aptos Light" w:hAnsi="Aptos Light" w:cs="Aptos Light" w:eastAsia="Aptos Light"/>
          <w:color w:val="000000"/>
          <w:sz w:val="20"/>
          <w:szCs w:val="20"/>
        </w:rPr>
      </w:pPr>
      <w:r>
        <w:rPr>
          <w:rFonts w:ascii="Aptos Light" w:hAnsi="Aptos Light" w:cs="Aptos Light" w:eastAsia="Aptos Light"/>
          <w:color w:val="000000"/>
          <w:sz w:val="20"/>
          <w:szCs w:val="20"/>
        </w:rPr>
      </w:r>
      <w:r/>
    </w:p>
    <w:p>
      <w:pPr>
        <w:spacing w:after="240"/>
        <w:rPr>
          <w:rFonts w:ascii="Aptos Light" w:hAnsi="Aptos Light" w:cs="Aptos Light" w:eastAsia="Aptos Light"/>
          <w:b/>
          <w:sz w:val="24"/>
          <w:szCs w:val="24"/>
        </w:rPr>
      </w:pPr>
      <w:r>
        <w:rPr>
          <w:rFonts w:ascii="Aptos Light" w:hAnsi="Aptos Light" w:cs="Aptos Light" w:eastAsia="Aptos Light"/>
          <w:b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365760" distB="365760" distL="365760" distR="36576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777240</wp:posOffset>
                </wp:positionV>
                <wp:extent cx="438150" cy="314325"/>
                <wp:effectExtent l="0" t="0" r="19050" b="28575"/>
                <wp:wrapSquare wrapText="bothSides"/>
                <wp:docPr id="4" name="Cuadro de texto 13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38149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101" w:right="101"/>
                              <w:rPr>
                                <w:color w:val="FFFFFF"/>
                                <w:sz w:val="20"/>
                                <w:szCs w:val="20"/>
                              </w:rPr>
                              <w:pBdr>
                                <w:top w:val="single" w:color="4BACC6" w:themeColor="accent5" w:sz="4" w:space="4"/>
                                <w:left w:val="single" w:color="4BACC6" w:themeColor="accent5" w:sz="4" w:space="4"/>
                                <w:bottom w:val="single" w:color="4BACC6" w:themeColor="accent5" w:sz="4" w:space="6"/>
                                <w:right w:val="single" w:color="4BACC6" w:themeColor="accent5" w:sz="4" w:space="4"/>
                              </w:pBd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</w:r>
                            <w:r/>
                          </w:p>
                          <w:p>
                            <w:pPr>
                              <w:rPr>
                                <w:color w:val="7F7F7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F7F7F"/>
                                <w:sz w:val="18"/>
                                <w:szCs w:val="18"/>
                              </w:rPr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1" style="position:absolute;mso-wrap-distance-left:28.8pt;mso-wrap-distance-top:28.8pt;mso-wrap-distance-right:28.8pt;mso-wrap-distance-bottom:28.8pt;z-index:251659264;o:allowoverlap:true;o:allowincell:true;mso-position-horizontal-relative:margin;mso-position-horizontal:left;mso-position-vertical-relative:margin;margin-top:61.2pt;mso-position-vertical:absolute;width:34.5pt;height:24.8pt;v-text-anchor:top;" coordsize="100000,100000" path="" fillcolor="#FFFFFF" strokecolor="#000000" strokeweight="2.00pt">
                <v:path textboxrect="0,0,0,0"/>
                <w10:wrap type="square"/>
                <v:textbox>
                  <w:txbxContent>
                    <w:p>
                      <w:pPr>
                        <w:ind w:left="101" w:right="101"/>
                        <w:rPr>
                          <w:color w:val="FFFFFF"/>
                          <w:sz w:val="20"/>
                          <w:szCs w:val="20"/>
                        </w:rPr>
                        <w:pBdr>
                          <w:top w:val="single" w:color="4BACC6" w:themeColor="accent5" w:sz="4" w:space="4"/>
                          <w:left w:val="single" w:color="4BACC6" w:themeColor="accent5" w:sz="4" w:space="4"/>
                          <w:bottom w:val="single" w:color="4BACC6" w:themeColor="accent5" w:sz="4" w:space="6"/>
                          <w:right w:val="single" w:color="4BACC6" w:themeColor="accent5" w:sz="4" w:space="4"/>
                        </w:pBdr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</w:r>
                      <w:r/>
                    </w:p>
                    <w:p>
                      <w:pPr>
                        <w:rPr>
                          <w:color w:val="7F7F7F"/>
                          <w:sz w:val="18"/>
                          <w:szCs w:val="18"/>
                        </w:rPr>
                      </w:pPr>
                      <w:r>
                        <w:rPr>
                          <w:color w:val="7F7F7F"/>
                          <w:sz w:val="18"/>
                          <w:szCs w:val="18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ptos Light" w:hAnsi="Aptos Light" w:cs="Aptos Light" w:eastAsia="Aptos Light"/>
          <w:color w:val="000000"/>
          <w:sz w:val="20"/>
          <w:szCs w:val="20"/>
        </w:rPr>
        <w:t xml:space="preserve">Evaluación basada en el desempeño del estudiante conforme a lo establecido en el Art. 42 y 44 del Reglamento de Régimen Académico, expedido por el Consejo de Educación Superior y las normativas internas de la Universidad Regional Ikiam.</w:t>
      </w:r>
      <w:r/>
    </w:p>
    <w:p>
      <w:pPr>
        <w:numPr>
          <w:ilvl w:val="0"/>
          <w:numId w:val="2"/>
        </w:numPr>
        <w:jc w:val="left"/>
        <w:spacing w:after="320"/>
        <w:rPr>
          <w:rFonts w:ascii="Aptos Light" w:hAnsi="Aptos Light" w:cs="Aptos Light" w:eastAsia="Aptos Light"/>
          <w:b/>
          <w:color w:val="1F497D"/>
          <w:sz w:val="20"/>
          <w:szCs w:val="20"/>
        </w:rPr>
      </w:pPr>
      <w:r>
        <w:rPr>
          <w:rFonts w:ascii="Aptos Light" w:hAnsi="Aptos Light" w:cs="Aptos Light" w:eastAsia="Aptos Light"/>
          <w:b/>
          <w:color w:val="1F497D"/>
          <w:sz w:val="20"/>
          <w:szCs w:val="20"/>
        </w:rPr>
        <w:t xml:space="preserve">DATOS GENERALES:</w:t>
      </w:r>
      <w:r/>
    </w:p>
    <w:tbl>
      <w:tblPr>
        <w:tblStyle w:val="837"/>
        <w:tblpPr w:horzAnchor="text" w:tblpXSpec="left" w:vertAnchor="text" w:tblpY="388" w:leftFromText="141" w:topFromText="0" w:rightFromText="141" w:bottomFromText="0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3331"/>
        <w:gridCol w:w="5448"/>
      </w:tblGrid>
      <w:tr>
        <w:trPr>
          <w:trHeight w:val="295"/>
        </w:trPr>
        <w:tc>
          <w:tcPr>
            <w:tcW w:w="1897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 w:cs="Aptos Light" w:eastAsia="Aptos Light"/>
                <w:color w:val="000000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color w:val="000000"/>
                <w:sz w:val="20"/>
                <w:szCs w:val="20"/>
              </w:rPr>
              <w:t xml:space="preserve">Nombres y apellidos: </w:t>
            </w:r>
            <w:r/>
          </w:p>
        </w:tc>
        <w:tc>
          <w:tcPr>
            <w:tcW w:w="3103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 w:cs="Aptos Light" w:eastAsia="Aptos Light"/>
                <w:color w:val="808080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color w:val="808080"/>
                <w:sz w:val="20"/>
                <w:szCs w:val="20"/>
              </w:rPr>
              <w:t xml:space="preserve">Texto</w:t>
            </w:r>
            <w:r/>
          </w:p>
        </w:tc>
      </w:tr>
      <w:tr>
        <w:trPr>
          <w:trHeight w:val="295"/>
        </w:trPr>
        <w:tc>
          <w:tcPr>
            <w:tcW w:w="1897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 w:cs="Aptos Light" w:eastAsia="Aptos Light"/>
                <w:color w:val="000000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color w:val="000000"/>
                <w:sz w:val="20"/>
                <w:szCs w:val="20"/>
              </w:rPr>
              <w:t xml:space="preserve">Número de cédula:</w:t>
            </w:r>
            <w:r>
              <w:rPr>
                <w:rFonts w:ascii="Aptos Light" w:hAnsi="Aptos Light" w:cs="Aptos Light" w:eastAsia="Aptos Light"/>
                <w:color w:val="808080"/>
                <w:sz w:val="20"/>
                <w:szCs w:val="20"/>
              </w:rPr>
              <w:t xml:space="preserve"> </w:t>
            </w:r>
            <w:r/>
          </w:p>
        </w:tc>
        <w:tc>
          <w:tcPr>
            <w:tcW w:w="3103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 w:cs="Aptos Light" w:eastAsia="Aptos Light"/>
                <w:color w:val="808080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color w:val="808080"/>
                <w:sz w:val="20"/>
                <w:szCs w:val="20"/>
              </w:rPr>
              <w:t xml:space="preserve">Dígitos</w:t>
            </w:r>
            <w:r/>
          </w:p>
        </w:tc>
      </w:tr>
      <w:tr>
        <w:trPr>
          <w:trHeight w:val="295"/>
        </w:trPr>
        <w:tc>
          <w:tcPr>
            <w:tcW w:w="1897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 w:cs="Aptos Light" w:eastAsia="Aptos Light"/>
                <w:color w:val="000000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color w:val="000000"/>
                <w:sz w:val="20"/>
                <w:szCs w:val="20"/>
              </w:rPr>
              <w:t xml:space="preserve">Nombre de la carrera</w:t>
            </w:r>
            <w:r>
              <w:rPr>
                <w:rFonts w:ascii="Aptos Light" w:hAnsi="Aptos Light" w:cs="Aptos Light" w:eastAsia="Aptos Light"/>
                <w:color w:val="808080"/>
                <w:sz w:val="20"/>
                <w:szCs w:val="20"/>
              </w:rPr>
              <w:t xml:space="preserve">: </w:t>
            </w:r>
            <w:r/>
          </w:p>
        </w:tc>
        <w:tc>
          <w:tcPr>
            <w:tcW w:w="3103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 w:cs="Aptos Light" w:eastAsia="Aptos Light"/>
                <w:color w:val="808080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color w:val="808080"/>
                <w:sz w:val="20"/>
                <w:szCs w:val="20"/>
              </w:rPr>
            </w:r>
            <w:r/>
          </w:p>
        </w:tc>
      </w:tr>
      <w:tr>
        <w:trPr>
          <w:trHeight w:val="502"/>
        </w:trPr>
        <w:tc>
          <w:tcPr>
            <w:tcW w:w="1897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 w:cs="Aptos Light" w:eastAsia="Aptos Light"/>
                <w:color w:val="000000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color w:val="000000"/>
                <w:sz w:val="20"/>
                <w:szCs w:val="20"/>
              </w:rPr>
              <w:t xml:space="preserve">Semestre en el que realizó la práctica:</w:t>
            </w:r>
            <w:r/>
          </w:p>
        </w:tc>
        <w:tc>
          <w:tcPr>
            <w:tcW w:w="3103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 w:cs="Aptos Light" w:eastAsia="Aptos Light"/>
                <w:color w:val="808080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color w:val="808080"/>
                <w:sz w:val="20"/>
                <w:szCs w:val="20"/>
              </w:rPr>
              <w:t xml:space="preserve">Texto</w:t>
            </w:r>
            <w:r/>
          </w:p>
        </w:tc>
      </w:tr>
      <w:tr>
        <w:trPr>
          <w:trHeight w:val="295"/>
        </w:trPr>
        <w:tc>
          <w:tcPr>
            <w:tcW w:w="1897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 w:cs="Aptos Light" w:eastAsia="Aptos Light"/>
                <w:color w:val="000000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color w:val="000000"/>
                <w:sz w:val="20"/>
                <w:szCs w:val="20"/>
              </w:rPr>
              <w:t xml:space="preserve">Correo electrónico Institucional: </w:t>
            </w:r>
            <w:r/>
          </w:p>
        </w:tc>
        <w:tc>
          <w:tcPr>
            <w:tcW w:w="3103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 w:cs="Aptos Light" w:eastAsia="Aptos Light"/>
                <w:color w:val="808080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color w:val="808080"/>
                <w:sz w:val="20"/>
                <w:szCs w:val="20"/>
              </w:rPr>
              <w:t xml:space="preserve"> </w:t>
            </w:r>
            <w:r/>
          </w:p>
        </w:tc>
      </w:tr>
    </w:tbl>
    <w:p>
      <w:pPr>
        <w:numPr>
          <w:ilvl w:val="1"/>
          <w:numId w:val="2"/>
        </w:numPr>
        <w:jc w:val="left"/>
        <w:spacing w:after="320"/>
        <w:rPr>
          <w:rFonts w:ascii="Aptos Light" w:hAnsi="Aptos Light" w:cs="Aptos Light" w:eastAsia="Aptos Light"/>
          <w:b/>
          <w:sz w:val="20"/>
          <w:szCs w:val="20"/>
        </w:rPr>
      </w:pPr>
      <w:r>
        <w:rPr>
          <w:rFonts w:ascii="Aptos Light" w:hAnsi="Aptos Light" w:cs="Aptos Light" w:eastAsia="Aptos Light"/>
          <w:b/>
          <w:sz w:val="20"/>
          <w:szCs w:val="20"/>
        </w:rPr>
        <w:t xml:space="preserve">Estudiante</w:t>
      </w:r>
      <w:r/>
    </w:p>
    <w:p>
      <w:pPr>
        <w:ind w:left="788"/>
        <w:jc w:val="left"/>
        <w:rPr>
          <w:rFonts w:ascii="Aptos Light" w:hAnsi="Aptos Light" w:cs="Aptos Light" w:eastAsia="Aptos Light"/>
          <w:b/>
          <w:sz w:val="20"/>
          <w:szCs w:val="20"/>
        </w:rPr>
      </w:pPr>
      <w:r>
        <w:rPr>
          <w:rFonts w:ascii="Aptos Light" w:hAnsi="Aptos Light" w:cs="Aptos Light" w:eastAsia="Aptos Light"/>
          <w:b/>
          <w:sz w:val="20"/>
          <w:szCs w:val="20"/>
        </w:rPr>
      </w:r>
      <w:r/>
    </w:p>
    <w:p>
      <w:pPr>
        <w:ind w:firstLine="349"/>
        <w:jc w:val="left"/>
        <w:spacing w:after="320"/>
        <w:rPr>
          <w:rFonts w:ascii="Aptos Light" w:hAnsi="Aptos Light" w:cs="Aptos Light" w:eastAsia="Aptos Light"/>
          <w:b/>
          <w:sz w:val="20"/>
          <w:szCs w:val="20"/>
        </w:rPr>
      </w:pPr>
      <w:r>
        <w:rPr>
          <w:rFonts w:ascii="Aptos Light" w:hAnsi="Aptos Light" w:cs="Aptos Light" w:eastAsia="Aptos Light"/>
          <w:b/>
          <w:sz w:val="20"/>
          <w:szCs w:val="20"/>
        </w:rPr>
        <w:t xml:space="preserve">1.2 </w:t>
      </w:r>
      <w:r>
        <w:rPr>
          <w:rFonts w:ascii="Aptos Light" w:hAnsi="Aptos Light" w:cs="Aptos Light" w:eastAsia="Aptos Light"/>
          <w:b/>
          <w:sz w:val="20"/>
          <w:szCs w:val="20"/>
        </w:rPr>
        <w:t xml:space="preserve">D</w:t>
      </w:r>
      <w:r>
        <w:rPr>
          <w:rFonts w:ascii="Aptos Light" w:hAnsi="Aptos Light" w:cs="Aptos Light" w:eastAsia="Aptos Light"/>
          <w:b/>
          <w:sz w:val="20"/>
          <w:szCs w:val="20"/>
        </w:rPr>
        <w:t xml:space="preserve">atos de la entidad receptora (institución / comunidad beneficiaria)</w:t>
      </w:r>
      <w:r/>
    </w:p>
    <w:p>
      <w:pPr>
        <w:pStyle w:val="807"/>
        <w:numPr>
          <w:ilvl w:val="0"/>
          <w:numId w:val="5"/>
        </w:numPr>
        <w:ind w:left="709"/>
        <w:jc w:val="left"/>
        <w:rPr>
          <w:rFonts w:ascii="Aptos Light" w:hAnsi="Aptos Light"/>
          <w:bCs/>
          <w:sz w:val="20"/>
          <w:szCs w:val="20"/>
        </w:rPr>
      </w:pPr>
      <w:r>
        <w:rPr>
          <w:rFonts w:ascii="Aptos Light" w:hAnsi="Aptos Light"/>
          <w:bCs/>
          <w:sz w:val="20"/>
          <w:szCs w:val="20"/>
        </w:rPr>
        <w:t xml:space="preserve">Apartado específico para prácticas laborales externas. </w:t>
      </w:r>
      <w:r>
        <w:rPr>
          <w:rFonts w:ascii="Aptos Light" w:hAnsi="Aptos Light"/>
          <w:bCs/>
          <w:color w:val="7F7F7F" w:themeColor="text1" w:themeTint="80"/>
          <w:sz w:val="20"/>
          <w:szCs w:val="20"/>
        </w:rPr>
        <w:t xml:space="preserve">(caso contrario eliminar)</w:t>
      </w:r>
      <w:r/>
    </w:p>
    <w:tbl>
      <w:tblPr>
        <w:tblStyle w:val="802"/>
        <w:tblW w:w="5000" w:type="pct"/>
        <w:jc w:val="center"/>
        <w:tblLook w:val="0400" w:firstRow="0" w:lastRow="0" w:firstColumn="0" w:lastColumn="0" w:noHBand="0" w:noVBand="1"/>
      </w:tblPr>
      <w:tblGrid>
        <w:gridCol w:w="3174"/>
        <w:gridCol w:w="5605"/>
      </w:tblGrid>
      <w:tr>
        <w:trPr>
          <w:jc w:val="center"/>
          <w:trHeight w:val="354"/>
        </w:trPr>
        <w:tc>
          <w:tcPr>
            <w:tcW w:w="1808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Nombre:</w:t>
            </w:r>
            <w:r/>
          </w:p>
        </w:tc>
        <w:tc>
          <w:tcPr>
            <w:tcW w:w="3192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Institución en la que se encuentra realizando prácticas</w:t>
            </w:r>
            <w:r/>
          </w:p>
        </w:tc>
      </w:tr>
      <w:tr>
        <w:trPr>
          <w:jc w:val="center"/>
        </w:trPr>
        <w:tc>
          <w:tcPr>
            <w:tcW w:w="1808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Área específica de realización de la práctica:</w:t>
            </w:r>
            <w:r/>
          </w:p>
        </w:tc>
        <w:tc>
          <w:tcPr>
            <w:tcW w:w="3192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tcW w:w="1808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Nombre del Tutor de la entidad receptora:</w:t>
            </w:r>
            <w:r/>
          </w:p>
        </w:tc>
        <w:tc>
          <w:tcPr>
            <w:tcW w:w="3192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Nombre del responsable delegado de la institución donde se encuentre realizando sus prácticas</w:t>
            </w:r>
            <w:r/>
          </w:p>
        </w:tc>
      </w:tr>
      <w:tr>
        <w:trPr>
          <w:jc w:val="center"/>
        </w:trPr>
        <w:tc>
          <w:tcPr>
            <w:tcW w:w="1808" w:type="pct"/>
            <w:vAlign w:val="center"/>
            <w:textDirection w:val="lrTb"/>
            <w:noWrap w:val="false"/>
          </w:tcPr>
          <w:p>
            <w:pPr>
              <w:pStyle w:val="807"/>
              <w:numPr>
                <w:ilvl w:val="0"/>
                <w:numId w:val="4"/>
              </w:numPr>
              <w:ind w:left="315" w:hanging="122"/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Dirección: </w:t>
            </w:r>
            <w:r/>
          </w:p>
        </w:tc>
        <w:tc>
          <w:tcPr>
            <w:tcW w:w="3192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Ciudad, calles principal y secundaria</w:t>
            </w:r>
            <w:r/>
          </w:p>
        </w:tc>
      </w:tr>
    </w:tbl>
    <w:p>
      <w:pPr>
        <w:rPr>
          <w:rFonts w:ascii="Aptos Light" w:hAnsi="Aptos Light"/>
          <w:sz w:val="20"/>
          <w:szCs w:val="20"/>
        </w:rPr>
      </w:pPr>
      <w:r>
        <w:rPr>
          <w:rFonts w:ascii="Aptos Light" w:hAnsi="Aptos Light"/>
          <w:sz w:val="20"/>
          <w:szCs w:val="20"/>
        </w:rPr>
      </w:r>
      <w:r/>
    </w:p>
    <w:p>
      <w:pPr>
        <w:pStyle w:val="807"/>
        <w:numPr>
          <w:ilvl w:val="0"/>
          <w:numId w:val="5"/>
        </w:numPr>
        <w:ind w:left="709"/>
        <w:jc w:val="left"/>
        <w:rPr>
          <w:rFonts w:ascii="Aptos Light" w:hAnsi="Aptos Light"/>
          <w:bCs/>
          <w:sz w:val="20"/>
          <w:szCs w:val="20"/>
        </w:rPr>
      </w:pPr>
      <w:r>
        <w:rPr>
          <w:rFonts w:ascii="Aptos Light" w:hAnsi="Aptos Light"/>
          <w:bCs/>
          <w:sz w:val="20"/>
          <w:szCs w:val="20"/>
        </w:rPr>
        <w:t xml:space="preserve">Apartado específico para prácticas internas</w:t>
      </w:r>
      <w:r>
        <w:rPr>
          <w:rFonts w:ascii="Aptos Light" w:hAnsi="Aptos Light"/>
          <w:bCs/>
          <w:sz w:val="20"/>
          <w:szCs w:val="20"/>
        </w:rPr>
        <w:t xml:space="preserve"> y Ayudantías de Investigación</w:t>
      </w:r>
      <w:r>
        <w:rPr>
          <w:rFonts w:ascii="Aptos Light" w:hAnsi="Aptos Light"/>
          <w:bCs/>
          <w:sz w:val="20"/>
          <w:szCs w:val="20"/>
        </w:rPr>
        <w:t xml:space="preserve">. </w:t>
      </w:r>
      <w:r>
        <w:rPr>
          <w:rFonts w:ascii="Aptos Light" w:hAnsi="Aptos Light"/>
          <w:bCs/>
          <w:color w:val="7F7F7F" w:themeColor="text1" w:themeTint="80"/>
          <w:sz w:val="20"/>
          <w:szCs w:val="20"/>
        </w:rPr>
        <w:t xml:space="preserve">(caso contrario eliminar)</w:t>
      </w:r>
      <w:r/>
    </w:p>
    <w:tbl>
      <w:tblPr>
        <w:tblStyle w:val="802"/>
        <w:tblW w:w="5000" w:type="pct"/>
        <w:jc w:val="center"/>
        <w:tblLook w:val="0400" w:firstRow="0" w:lastRow="0" w:firstColumn="0" w:lastColumn="0" w:noHBand="0" w:noVBand="1"/>
      </w:tblPr>
      <w:tblGrid>
        <w:gridCol w:w="3174"/>
        <w:gridCol w:w="4848"/>
        <w:gridCol w:w="757"/>
      </w:tblGrid>
      <w:tr>
        <w:trPr>
          <w:jc w:val="center"/>
          <w:trHeight w:val="375"/>
        </w:trPr>
        <w:tc>
          <w:tcPr>
            <w:tcW w:w="1808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Código del proyecto: </w:t>
            </w:r>
            <w:r/>
          </w:p>
        </w:tc>
        <w:tc>
          <w:tcPr>
            <w:gridSpan w:val="2"/>
            <w:tcW w:w="3192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color w:val="7F7F7F" w:themeColor="text1" w:themeTint="80"/>
                <w:sz w:val="20"/>
                <w:szCs w:val="20"/>
              </w:rPr>
              <w:t xml:space="preserve">(si aplica)</w:t>
            </w:r>
            <w:r/>
          </w:p>
        </w:tc>
      </w:tr>
      <w:tr>
        <w:trPr>
          <w:jc w:val="center"/>
          <w:trHeight w:val="408"/>
        </w:trPr>
        <w:tc>
          <w:tcPr>
            <w:tcW w:w="1808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Fecha de inicio del proyecto: </w:t>
            </w:r>
            <w:r/>
          </w:p>
        </w:tc>
        <w:tc>
          <w:tcPr>
            <w:gridSpan w:val="2"/>
            <w:tcW w:w="3192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color w:val="7F7F7F" w:themeColor="text1" w:themeTint="80"/>
                <w:sz w:val="20"/>
                <w:szCs w:val="20"/>
              </w:rPr>
              <w:t xml:space="preserve">(si aplica)</w:t>
            </w:r>
            <w:r/>
          </w:p>
        </w:tc>
      </w:tr>
      <w:tr>
        <w:trPr>
          <w:jc w:val="center"/>
          <w:trHeight w:val="415"/>
        </w:trPr>
        <w:tc>
          <w:tcPr>
            <w:tcW w:w="1808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Fecha de fin del proyecto: </w:t>
            </w:r>
            <w:r/>
          </w:p>
        </w:tc>
        <w:tc>
          <w:tcPr>
            <w:gridSpan w:val="2"/>
            <w:tcW w:w="3192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color w:val="7F7F7F" w:themeColor="text1" w:themeTint="80"/>
                <w:sz w:val="20"/>
                <w:szCs w:val="20"/>
              </w:rPr>
              <w:t xml:space="preserve">(si aplica)</w:t>
            </w:r>
            <w:r/>
          </w:p>
        </w:tc>
      </w:tr>
      <w:tr>
        <w:trPr>
          <w:jc w:val="center"/>
        </w:trPr>
        <w:tc>
          <w:tcPr>
            <w:gridSpan w:val="2"/>
            <w:tcW w:w="4569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Marque si existe componente de vinculación en el proyecto de investigación o innovación:</w:t>
            </w:r>
            <w:r/>
          </w:p>
        </w:tc>
        <w:tc>
          <w:tcPr>
            <w:tcW w:w="431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</w:r>
            <w:r/>
          </w:p>
        </w:tc>
      </w:tr>
    </w:tbl>
    <w:p>
      <w:pPr>
        <w:jc w:val="left"/>
        <w:rPr>
          <w:rFonts w:ascii="Aptos Light" w:hAnsi="Aptos Light"/>
          <w:sz w:val="20"/>
          <w:szCs w:val="20"/>
        </w:rPr>
      </w:pPr>
      <w:r>
        <w:rPr>
          <w:rFonts w:ascii="Aptos Light" w:hAnsi="Aptos Light"/>
          <w:sz w:val="20"/>
          <w:szCs w:val="20"/>
        </w:rPr>
      </w:r>
      <w:r/>
    </w:p>
    <w:p>
      <w:pPr>
        <w:pStyle w:val="807"/>
        <w:numPr>
          <w:ilvl w:val="0"/>
          <w:numId w:val="5"/>
        </w:numPr>
        <w:ind w:left="709"/>
        <w:rPr>
          <w:rFonts w:ascii="Aptos Light" w:hAnsi="Aptos Light"/>
          <w:bCs/>
          <w:color w:val="7F7F7F"/>
          <w:sz w:val="20"/>
          <w:szCs w:val="20"/>
        </w:rPr>
      </w:pPr>
      <w:r>
        <w:rPr>
          <w:rFonts w:ascii="Aptos Light" w:hAnsi="Aptos Light"/>
          <w:bCs/>
          <w:sz w:val="20"/>
          <w:szCs w:val="20"/>
        </w:rPr>
        <w:t xml:space="preserve">Este apartado corresponde a prácticas preprofesionales de servicio comunitario. </w:t>
      </w:r>
      <w:r>
        <w:rPr>
          <w:rFonts w:ascii="Aptos Light" w:hAnsi="Aptos Light"/>
          <w:bCs/>
          <w:color w:val="7F7F7F" w:themeColor="text1" w:themeTint="80"/>
          <w:sz w:val="20"/>
          <w:szCs w:val="20"/>
        </w:rPr>
        <w:t xml:space="preserve">(caso contrario eliminar)</w:t>
      </w:r>
      <w:r/>
    </w:p>
    <w:p>
      <w:pPr>
        <w:jc w:val="left"/>
        <w:rPr>
          <w:rFonts w:ascii="Aptos Light" w:hAnsi="Aptos Light"/>
          <w:b/>
          <w:sz w:val="20"/>
          <w:szCs w:val="20"/>
        </w:rPr>
      </w:pPr>
      <w:r>
        <w:rPr>
          <w:rFonts w:ascii="Aptos Light" w:hAnsi="Aptos Light"/>
          <w:b/>
          <w:sz w:val="20"/>
          <w:szCs w:val="20"/>
        </w:rPr>
      </w:r>
      <w:r/>
    </w:p>
    <w:p>
      <w:pPr>
        <w:ind w:firstLine="349"/>
        <w:jc w:val="left"/>
        <w:rPr>
          <w:rFonts w:ascii="Aptos Light" w:hAnsi="Aptos Light"/>
          <w:b/>
          <w:sz w:val="20"/>
          <w:szCs w:val="20"/>
        </w:rPr>
      </w:pPr>
      <w:r>
        <w:rPr>
          <w:rFonts w:ascii="Aptos Light" w:hAnsi="Aptos Light"/>
          <w:b/>
          <w:sz w:val="20"/>
          <w:szCs w:val="20"/>
        </w:rPr>
        <w:t xml:space="preserve">Datos de la comunidad receptora:</w:t>
      </w:r>
      <w:r/>
    </w:p>
    <w:tbl>
      <w:tblPr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2116"/>
        <w:gridCol w:w="6663"/>
      </w:tblGrid>
      <w:tr>
        <w:trPr>
          <w:jc w:val="center"/>
          <w:trHeight w:val="389"/>
        </w:trPr>
        <w:tc>
          <w:tcPr>
            <w:tcW w:w="1205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/>
                <w:b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Nombre:</w:t>
            </w:r>
            <w:r/>
          </w:p>
        </w:tc>
        <w:tc>
          <w:tcPr>
            <w:tcW w:w="3795" w:type="pct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b/>
                <w:sz w:val="20"/>
                <w:szCs w:val="20"/>
              </w:rPr>
            </w:pP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Comunidad en la que va a realizar la práctica</w:t>
            </w:r>
            <w:r/>
          </w:p>
        </w:tc>
      </w:tr>
      <w:tr>
        <w:trPr>
          <w:jc w:val="center"/>
        </w:trPr>
        <w:tc>
          <w:tcPr>
            <w:tcW w:w="1205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/>
                <w:b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Nombre del representante de la comunidad:</w:t>
            </w:r>
            <w:r/>
          </w:p>
        </w:tc>
        <w:tc>
          <w:tcPr>
            <w:tcW w:w="3795" w:type="pct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b/>
                <w:sz w:val="20"/>
                <w:szCs w:val="20"/>
              </w:rPr>
            </w:pP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Nombre del responsable delegado de la institución donde se encuentre realizando sus prácticas.</w:t>
            </w:r>
            <w:r/>
          </w:p>
        </w:tc>
      </w:tr>
      <w:tr>
        <w:trPr>
          <w:jc w:val="center"/>
          <w:trHeight w:val="407"/>
        </w:trPr>
        <w:tc>
          <w:tcPr>
            <w:tcW w:w="1205" w:type="pct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b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Ubicación: </w:t>
            </w:r>
            <w:r/>
          </w:p>
        </w:tc>
        <w:tc>
          <w:tcPr>
            <w:tcW w:w="3795" w:type="pct"/>
            <w:vAlign w:val="center"/>
            <w:textDirection w:val="lrTb"/>
            <w:noWrap w:val="false"/>
          </w:tcPr>
          <w:p>
            <w:pPr>
              <w:rPr>
                <w:rFonts w:ascii="Aptos Light" w:hAnsi="Aptos Light"/>
                <w:color w:val="808080"/>
                <w:sz w:val="20"/>
                <w:szCs w:val="20"/>
              </w:rPr>
            </w:pP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Ciudad, localidad, calles, referencia, otros</w:t>
            </w: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.</w:t>
            </w:r>
            <w:r/>
          </w:p>
        </w:tc>
      </w:tr>
    </w:tbl>
    <w:p>
      <w:pPr>
        <w:pStyle w:val="807"/>
        <w:ind w:left="709"/>
        <w:jc w:val="left"/>
        <w:rPr>
          <w:rFonts w:ascii="Aptos Light" w:hAnsi="Aptos Light"/>
          <w:bCs/>
          <w:sz w:val="20"/>
          <w:szCs w:val="20"/>
        </w:rPr>
      </w:pPr>
      <w:r>
        <w:rPr>
          <w:rFonts w:ascii="Aptos Light" w:hAnsi="Aptos Light"/>
          <w:bCs/>
          <w:sz w:val="20"/>
          <w:szCs w:val="20"/>
        </w:rPr>
      </w:r>
      <w:r/>
    </w:p>
    <w:p>
      <w:pPr>
        <w:pStyle w:val="807"/>
        <w:ind w:left="709"/>
        <w:jc w:val="left"/>
        <w:rPr>
          <w:rFonts w:ascii="Aptos Light" w:hAnsi="Aptos Light"/>
          <w:bCs/>
          <w:sz w:val="20"/>
          <w:szCs w:val="20"/>
        </w:rPr>
      </w:pPr>
      <w:r>
        <w:rPr>
          <w:rFonts w:ascii="Aptos Light" w:hAnsi="Aptos Light"/>
          <w:bCs/>
          <w:sz w:val="20"/>
          <w:szCs w:val="20"/>
        </w:rPr>
      </w:r>
      <w:r/>
    </w:p>
    <w:p>
      <w:pPr>
        <w:pStyle w:val="807"/>
        <w:numPr>
          <w:ilvl w:val="0"/>
          <w:numId w:val="5"/>
        </w:numPr>
        <w:ind w:left="709"/>
        <w:jc w:val="left"/>
        <w:rPr>
          <w:rFonts w:ascii="Aptos Light" w:hAnsi="Aptos Light"/>
          <w:bCs/>
          <w:sz w:val="20"/>
          <w:szCs w:val="20"/>
        </w:rPr>
      </w:pPr>
      <w:r>
        <w:rPr>
          <w:rFonts w:ascii="Aptos Light" w:hAnsi="Aptos Light"/>
          <w:bCs/>
          <w:sz w:val="20"/>
          <w:szCs w:val="20"/>
        </w:rPr>
        <w:t xml:space="preserve">Apartado específico para </w:t>
      </w:r>
      <w:r>
        <w:rPr>
          <w:rFonts w:ascii="Aptos Light" w:hAnsi="Aptos Light"/>
          <w:bCs/>
          <w:sz w:val="20"/>
          <w:szCs w:val="20"/>
        </w:rPr>
        <w:t xml:space="preserve">Ayudantías de Cátedra y de Investigación</w:t>
      </w:r>
      <w:r>
        <w:rPr>
          <w:rFonts w:ascii="Aptos Light" w:hAnsi="Aptos Light"/>
          <w:bCs/>
          <w:sz w:val="20"/>
          <w:szCs w:val="20"/>
        </w:rPr>
        <w:t xml:space="preserve">. </w:t>
      </w:r>
      <w:r>
        <w:rPr>
          <w:rFonts w:ascii="Aptos Light" w:hAnsi="Aptos Light"/>
          <w:bCs/>
          <w:color w:val="7F7F7F" w:themeColor="text1" w:themeTint="80"/>
          <w:sz w:val="20"/>
          <w:szCs w:val="20"/>
        </w:rPr>
        <w:t xml:space="preserve">(caso contrario eliminar)</w:t>
      </w:r>
      <w:r/>
    </w:p>
    <w:p>
      <w:pPr>
        <w:pStyle w:val="807"/>
        <w:ind w:left="709"/>
        <w:jc w:val="left"/>
        <w:rPr>
          <w:rFonts w:ascii="Aptos Light" w:hAnsi="Aptos Light"/>
          <w:bCs/>
          <w:sz w:val="20"/>
          <w:szCs w:val="20"/>
        </w:rPr>
      </w:pPr>
      <w:r>
        <w:rPr>
          <w:rFonts w:ascii="Aptos Light" w:hAnsi="Aptos Light"/>
          <w:bCs/>
          <w:sz w:val="20"/>
          <w:szCs w:val="20"/>
        </w:rPr>
      </w:r>
      <w:r/>
    </w:p>
    <w:p>
      <w:pPr>
        <w:pStyle w:val="807"/>
        <w:ind w:left="709"/>
        <w:jc w:val="left"/>
        <w:rPr>
          <w:rFonts w:ascii="Aptos Light" w:hAnsi="Aptos Light"/>
          <w:bCs/>
          <w:sz w:val="20"/>
          <w:szCs w:val="20"/>
        </w:rPr>
      </w:pPr>
      <w:r>
        <w:rPr>
          <w:rFonts w:ascii="Aptos Light" w:hAnsi="Aptos Light"/>
          <w:bCs/>
          <w:sz w:val="20"/>
          <w:szCs w:val="20"/>
        </w:rPr>
        <w:t xml:space="preserve">Ayudantía de Cátedra</w:t>
      </w:r>
      <w:r/>
    </w:p>
    <w:tbl>
      <w:tblPr>
        <w:tblStyle w:val="802"/>
        <w:tblW w:w="5000" w:type="pct"/>
        <w:jc w:val="center"/>
        <w:tblLook w:val="0400" w:firstRow="0" w:lastRow="0" w:firstColumn="0" w:lastColumn="0" w:noHBand="0" w:noVBand="1"/>
      </w:tblPr>
      <w:tblGrid>
        <w:gridCol w:w="3174"/>
        <w:gridCol w:w="5605"/>
      </w:tblGrid>
      <w:tr>
        <w:trPr>
          <w:jc w:val="center"/>
        </w:trPr>
        <w:tc>
          <w:tcPr>
            <w:tcW w:w="1808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Nombre de la Asignatura:</w:t>
            </w:r>
            <w:r/>
          </w:p>
        </w:tc>
        <w:tc>
          <w:tcPr>
            <w:tcW w:w="3192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/>
                <w:color w:val="808080"/>
                <w:sz w:val="20"/>
                <w:szCs w:val="20"/>
              </w:rPr>
            </w:pP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Especificar nombre</w:t>
            </w: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 de la asignatura </w:t>
            </w:r>
            <w:r/>
          </w:p>
        </w:tc>
      </w:tr>
      <w:tr>
        <w:trPr>
          <w:jc w:val="center"/>
        </w:trPr>
        <w:tc>
          <w:tcPr>
            <w:tcW w:w="1808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Nombre del </w:t>
            </w:r>
            <w:r>
              <w:rPr>
                <w:rFonts w:ascii="Aptos Light" w:hAnsi="Aptos Light"/>
                <w:sz w:val="20"/>
                <w:szCs w:val="20"/>
              </w:rPr>
              <w:t xml:space="preserve">docente de la asignatura</w:t>
            </w:r>
            <w:r>
              <w:rPr>
                <w:rFonts w:ascii="Aptos Light" w:hAnsi="Aptos Light"/>
                <w:sz w:val="20"/>
                <w:szCs w:val="20"/>
              </w:rPr>
              <w:t xml:space="preserve">:</w:t>
            </w:r>
            <w:r/>
          </w:p>
        </w:tc>
        <w:tc>
          <w:tcPr>
            <w:tcW w:w="3192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Especificar nombre</w:t>
            </w: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 del docente de asignatura</w:t>
            </w:r>
            <w:r/>
          </w:p>
        </w:tc>
      </w:tr>
      <w:tr>
        <w:trPr>
          <w:jc w:val="center"/>
          <w:trHeight w:val="408"/>
        </w:trPr>
        <w:tc>
          <w:tcPr>
            <w:tcW w:w="1808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sz w:val="20"/>
                <w:szCs w:val="20"/>
              </w:rPr>
              <w:t xml:space="preserve">Fecha </w:t>
            </w:r>
            <w:r>
              <w:rPr>
                <w:rFonts w:ascii="Aptos Light" w:hAnsi="Aptos Light"/>
                <w:sz w:val="20"/>
                <w:szCs w:val="20"/>
              </w:rPr>
              <w:t xml:space="preserve">que se lanzó la convocatoria</w:t>
            </w:r>
            <w:r>
              <w:rPr>
                <w:rFonts w:ascii="Aptos Light" w:hAnsi="Aptos Light"/>
                <w:sz w:val="20"/>
                <w:szCs w:val="20"/>
              </w:rPr>
              <w:t xml:space="preserve">: </w:t>
            </w:r>
            <w:r/>
          </w:p>
        </w:tc>
        <w:tc>
          <w:tcPr>
            <w:tcW w:w="3192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/>
                <w:sz w:val="20"/>
                <w:szCs w:val="20"/>
              </w:rPr>
            </w:pPr>
            <w:r>
              <w:rPr>
                <w:rFonts w:ascii="Aptos Light" w:hAnsi="Aptos Light"/>
                <w:color w:val="7F7F7F" w:themeColor="text1" w:themeTint="80"/>
                <w:sz w:val="20"/>
                <w:szCs w:val="20"/>
              </w:rPr>
              <w:t xml:space="preserve">(si aplica)</w:t>
            </w:r>
            <w:r/>
          </w:p>
        </w:tc>
      </w:tr>
    </w:tbl>
    <w:p>
      <w:pPr>
        <w:ind w:left="788"/>
        <w:jc w:val="left"/>
        <w:rPr>
          <w:rFonts w:ascii="Aptos Light" w:hAnsi="Aptos Light" w:cs="Aptos Light" w:eastAsia="Aptos Light"/>
          <w:b/>
          <w:sz w:val="20"/>
          <w:szCs w:val="20"/>
        </w:rPr>
      </w:pPr>
      <w:r>
        <w:rPr>
          <w:rFonts w:ascii="Aptos Light" w:hAnsi="Aptos Light" w:cs="Aptos Light" w:eastAsia="Aptos Light"/>
          <w:b/>
          <w:sz w:val="20"/>
          <w:szCs w:val="20"/>
        </w:rPr>
      </w:r>
      <w:r/>
    </w:p>
    <w:p>
      <w:pPr>
        <w:pStyle w:val="807"/>
        <w:ind w:left="360"/>
        <w:spacing w:line="276" w:lineRule="auto"/>
        <w:rPr>
          <w:rFonts w:ascii="Times New Roman" w:hAnsi="Times New Roman" w:eastAsia="Times New Roman"/>
          <w:b/>
          <w:color w:val="000000"/>
        </w:rPr>
      </w:pPr>
      <w:r>
        <w:rPr>
          <w:rFonts w:ascii="Times New Roman" w:hAnsi="Times New Roman" w:eastAsia="Times New Roman"/>
          <w:b/>
          <w:color w:val="000000"/>
        </w:rPr>
        <w:t xml:space="preserve">Nota: </w:t>
      </w:r>
      <w:r>
        <w:rPr>
          <w:rFonts w:ascii="Aptos Light" w:hAnsi="Aptos Light"/>
          <w:color w:val="808080"/>
          <w:sz w:val="20"/>
          <w:szCs w:val="20"/>
        </w:rPr>
        <w:t xml:space="preserve">Si la práctica es de servicio comunitario, la evaluación la realiza el representante de la comunidad; si</w:t>
      </w:r>
      <w:r>
        <w:rPr>
          <w:rFonts w:ascii="Aptos Light" w:hAnsi="Aptos Light"/>
          <w:color w:val="808080"/>
          <w:sz w:val="20"/>
          <w:szCs w:val="20"/>
        </w:rPr>
        <w:t xml:space="preserve"> es laboral, el tutor institucional de la entidad receptora; en ayudantías de cátedra, el docente responsable de la asignatura; en laboratorios, el responsable del laboratorio; y en ayudantías de investigación, el docente investigador a cargo del proyecto.</w:t>
      </w:r>
      <w:r/>
    </w:p>
    <w:p>
      <w:pPr>
        <w:jc w:val="left"/>
        <w:rPr>
          <w:rFonts w:ascii="Aptos Light" w:hAnsi="Aptos Light" w:cs="Aptos Light" w:eastAsia="Aptos Light"/>
          <w:b/>
          <w:sz w:val="20"/>
          <w:szCs w:val="20"/>
        </w:rPr>
      </w:pPr>
      <w:r>
        <w:rPr>
          <w:rFonts w:ascii="Aptos Light" w:hAnsi="Aptos Light" w:cs="Aptos Light" w:eastAsia="Aptos Light"/>
          <w:b/>
          <w:sz w:val="20"/>
          <w:szCs w:val="20"/>
        </w:rPr>
      </w:r>
      <w:r/>
    </w:p>
    <w:p>
      <w:pPr>
        <w:spacing w:after="240"/>
        <w:rPr>
          <w:rFonts w:ascii="Aptos Light" w:hAnsi="Aptos Light" w:cs="Aptos Light" w:eastAsia="Aptos Light"/>
          <w:color w:val="000000"/>
          <w:sz w:val="20"/>
          <w:szCs w:val="20"/>
        </w:rPr>
      </w:pPr>
      <w:r>
        <w:rPr>
          <w:rFonts w:ascii="Aptos Light" w:hAnsi="Aptos Light" w:cs="Aptos Light" w:eastAsia="Aptos Light"/>
          <w:b/>
          <w:color w:val="1F497D"/>
          <w:sz w:val="20"/>
          <w:szCs w:val="20"/>
        </w:rPr>
        <w:t xml:space="preserve">2</w:t>
      </w:r>
      <w:r>
        <w:rPr>
          <w:rFonts w:ascii="Aptos Light" w:hAnsi="Aptos Light" w:cs="Aptos Light" w:eastAsia="Aptos Light"/>
          <w:b/>
          <w:color w:val="1F497D"/>
          <w:sz w:val="20"/>
          <w:szCs w:val="20"/>
        </w:rPr>
        <w:t xml:space="preserve">. CRITERIOS DE EVALUACIÓN</w:t>
      </w:r>
      <w:r/>
    </w:p>
    <w:p>
      <w:pPr>
        <w:spacing w:after="240"/>
        <w:rPr>
          <w:rFonts w:ascii="Aptos Light" w:hAnsi="Aptos Light" w:cs="Aptos Light" w:eastAsia="Aptos Light"/>
          <w:color w:val="000000"/>
          <w:sz w:val="20"/>
          <w:szCs w:val="20"/>
        </w:rPr>
      </w:pPr>
      <w:r>
        <w:rPr>
          <w:rFonts w:ascii="Aptos Light" w:hAnsi="Aptos Light" w:cs="Aptos Light" w:eastAsia="Aptos Light"/>
          <w:color w:val="000000"/>
          <w:sz w:val="20"/>
          <w:szCs w:val="20"/>
        </w:rPr>
        <w:t xml:space="preserve">A continuación, usted encontrará una serie de ítems que tiene como fin evaluar el proceso de práctica preprofesional y cada uno de los involucrados en el mismo.</w:t>
      </w:r>
      <w:r/>
    </w:p>
    <w:p>
      <w:pPr>
        <w:spacing w:after="240"/>
        <w:rPr>
          <w:rFonts w:ascii="Aptos Light" w:hAnsi="Aptos Light" w:cs="Aptos Light" w:eastAsia="Aptos Light"/>
          <w:color w:val="000000"/>
          <w:sz w:val="20"/>
          <w:szCs w:val="20"/>
        </w:rPr>
      </w:pPr>
      <w:r>
        <w:rPr>
          <w:rFonts w:ascii="Aptos Light" w:hAnsi="Aptos Light" w:cs="Aptos Light" w:eastAsia="Aptos Light"/>
          <w:b/>
          <w:sz w:val="20"/>
          <w:szCs w:val="20"/>
        </w:rPr>
        <w:t xml:space="preserve">Escala de valoración:</w:t>
      </w:r>
      <w:r/>
    </w:p>
    <w:tbl>
      <w:tblPr>
        <w:tblStyle w:val="840"/>
        <w:tblW w:w="5000" w:type="pct"/>
        <w:jc w:val="center"/>
        <w:tblInd w:w="0" w:type="dxa"/>
        <w:tblBorders>
          <w:top w:val="single" w:color="7F7F7F" w:sz="4" w:space="0"/>
          <w:bottom w:val="single" w:color="7F7F7F" w:sz="4" w:space="0"/>
        </w:tblBorders>
        <w:tblLook w:val="04A0" w:firstRow="1" w:lastRow="0" w:firstColumn="1" w:lastColumn="0" w:noHBand="0" w:noVBand="1"/>
      </w:tblPr>
      <w:tblGrid>
        <w:gridCol w:w="1874"/>
        <w:gridCol w:w="6196"/>
        <w:gridCol w:w="719"/>
      </w:tblGrid>
      <w:tr>
        <w:trPr>
          <w:jc w:val="center"/>
          <w:trHeight w:val="548"/>
        </w:trPr>
        <w:tc>
          <w:tcPr>
            <w:tcW w:w="1066" w:type="pct"/>
            <w:vAlign w:val="center"/>
            <w:textDirection w:val="lrTb"/>
            <w:noWrap w:val="false"/>
          </w:tcPr>
          <w:p>
            <w:pPr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  <w:t xml:space="preserve">Satisfactorio</w:t>
            </w:r>
            <w:r/>
          </w:p>
        </w:tc>
        <w:tc>
          <w:tcPr>
            <w:tcW w:w="3525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  <w:t xml:space="preserve">Cumple completamente las actividades asignadas, con responsabilidad, dominio y aporte a su formación y a la entidad.</w:t>
            </w:r>
            <w:r/>
          </w:p>
        </w:tc>
        <w:tc>
          <w:tcPr>
            <w:shd w:val="clear" w:color="auto" w:fill="f2f2f2"/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  <w:t xml:space="preserve">3</w:t>
            </w:r>
            <w:r/>
          </w:p>
        </w:tc>
      </w:tr>
      <w:tr>
        <w:trPr>
          <w:jc w:val="center"/>
          <w:trHeight w:val="556"/>
        </w:trPr>
        <w:tc>
          <w:tcPr>
            <w:tcW w:w="1066" w:type="pct"/>
            <w:vAlign w:val="center"/>
            <w:textDirection w:val="lrTb"/>
            <w:noWrap w:val="false"/>
          </w:tcPr>
          <w:p>
            <w:pPr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  <w:t xml:space="preserve">Cuasi Satisfactorio</w:t>
            </w:r>
            <w:r/>
          </w:p>
        </w:tc>
        <w:tc>
          <w:tcPr>
            <w:tcW w:w="3525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Cumple en gran parte, aunque con limitaciones en conocimientos o desempeño; requiere mejorar algunas competencias.</w:t>
            </w:r>
            <w:r/>
          </w:p>
        </w:tc>
        <w:tc>
          <w:tcPr>
            <w:shd w:val="clear" w:color="auto" w:fill="f2f2f2"/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2</w:t>
            </w:r>
            <w:r/>
          </w:p>
        </w:tc>
      </w:tr>
      <w:tr>
        <w:trPr>
          <w:jc w:val="center"/>
          <w:trHeight w:val="550"/>
        </w:trPr>
        <w:tc>
          <w:tcPr>
            <w:tcW w:w="1066" w:type="pct"/>
            <w:vAlign w:val="center"/>
            <w:textDirection w:val="lrTb"/>
            <w:noWrap w:val="false"/>
          </w:tcPr>
          <w:p>
            <w:pPr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  <w:t xml:space="preserve">Po</w:t>
            </w:r>
            <w: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  <w:t xml:space="preserve">co</w:t>
            </w:r>
            <w: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  <w:t xml:space="preserve"> </w:t>
            </w:r>
            <w: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  <w:t xml:space="preserve">Satisfactorio </w:t>
            </w:r>
            <w:r/>
          </w:p>
        </w:tc>
        <w:tc>
          <w:tcPr>
            <w:tcW w:w="3525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Cumple parcialmente y con frecuentes dificultades; su aporte y aprendizaje son mínimos.</w:t>
            </w:r>
            <w:r/>
          </w:p>
        </w:tc>
        <w:tc>
          <w:tcPr>
            <w:shd w:val="clear" w:color="auto" w:fill="f2f2f2"/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1</w:t>
            </w:r>
            <w:r/>
          </w:p>
        </w:tc>
      </w:tr>
      <w:tr>
        <w:trPr>
          <w:jc w:val="center"/>
          <w:trHeight w:val="573"/>
        </w:trPr>
        <w:tc>
          <w:tcPr>
            <w:tcW w:w="1066" w:type="pct"/>
            <w:vAlign w:val="center"/>
            <w:textDirection w:val="lrTb"/>
            <w:noWrap w:val="false"/>
          </w:tcPr>
          <w:p>
            <w:pPr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  <w:t xml:space="preserve">Insatisfactorio </w:t>
            </w:r>
            <w:r/>
          </w:p>
        </w:tc>
        <w:tc>
          <w:tcPr>
            <w:tcW w:w="3525" w:type="pct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No cumple o lo hace de manera muy limitada, sin responsabilidad ni contribución significativa.</w:t>
            </w:r>
            <w:r/>
          </w:p>
        </w:tc>
        <w:tc>
          <w:tcPr>
            <w:shd w:val="clear" w:color="auto" w:fill="f2f2f2"/>
            <w:tcW w:w="4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0</w:t>
            </w:r>
            <w:r/>
          </w:p>
        </w:tc>
      </w:tr>
    </w:tbl>
    <w:p>
      <w:pPr>
        <w:spacing w:after="240"/>
        <w:rPr>
          <w:rFonts w:ascii="Aptos Light" w:hAnsi="Aptos Light" w:cs="Aptos Light" w:eastAsia="Aptos Light"/>
          <w:sz w:val="20"/>
          <w:szCs w:val="20"/>
        </w:rPr>
      </w:pPr>
      <w:r>
        <w:rPr>
          <w:rFonts w:ascii="Aptos Light" w:hAnsi="Aptos Light" w:cs="Aptos Light" w:eastAsia="Aptos Light"/>
          <w:sz w:val="20"/>
          <w:szCs w:val="20"/>
        </w:rPr>
      </w:r>
      <w:r/>
    </w:p>
    <w:p>
      <w:pPr>
        <w:spacing w:after="240"/>
        <w:rPr>
          <w:rFonts w:ascii="Aptos Light" w:hAnsi="Aptos Light" w:cs="Aptos Light" w:eastAsia="Aptos Light"/>
          <w:b/>
          <w:sz w:val="20"/>
          <w:szCs w:val="20"/>
        </w:rPr>
      </w:pPr>
      <w:r>
        <w:rPr>
          <w:rFonts w:ascii="Aptos Light" w:hAnsi="Aptos Light" w:cs="Aptos Light" w:eastAsia="Aptos Light"/>
          <w:b/>
          <w:sz w:val="20"/>
          <w:szCs w:val="20"/>
        </w:rPr>
        <w:t xml:space="preserve">2.1. Evaluación del estudiante por parte de la entidad receptora</w:t>
      </w:r>
      <w:r/>
    </w:p>
    <w:p>
      <w:pPr>
        <w:numPr>
          <w:ilvl w:val="0"/>
          <w:numId w:val="1"/>
        </w:numPr>
        <w:rPr>
          <w:rFonts w:ascii="Aptos Light" w:hAnsi="Aptos Light" w:cs="Aptos Light" w:eastAsia="Aptos Light"/>
          <w:b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ptos Light" w:hAnsi="Aptos Light" w:cs="Aptos Light" w:eastAsia="Aptos Light"/>
          <w:b/>
          <w:color w:val="000000"/>
          <w:sz w:val="20"/>
          <w:szCs w:val="20"/>
        </w:rPr>
        <w:t xml:space="preserve">Competencias personales y profesionales en la práctica</w:t>
      </w:r>
      <w:r/>
    </w:p>
    <w:p>
      <w:pPr>
        <w:ind w:left="720"/>
        <w:rPr>
          <w:rFonts w:ascii="Aptos Light" w:hAnsi="Aptos Light" w:cs="Aptos Light" w:eastAsia="Aptos Light"/>
          <w:b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ptos Light" w:hAnsi="Aptos Light" w:cs="Aptos Light" w:eastAsia="Aptos Light"/>
          <w:b/>
          <w:color w:val="000000"/>
          <w:sz w:val="20"/>
          <w:szCs w:val="20"/>
        </w:rPr>
        <w:t xml:space="preserve"> </w:t>
      </w:r>
      <w:r>
        <w:rPr>
          <w:rFonts w:ascii="Aptos Light" w:hAnsi="Aptos Light" w:cs="Aptos Light" w:eastAsia="Aptos Light"/>
          <w:b/>
          <w:color w:val="000000"/>
          <w:sz w:val="20"/>
          <w:szCs w:val="20"/>
        </w:rPr>
        <w:tab/>
      </w:r>
      <w:r>
        <w:rPr>
          <w:rFonts w:ascii="Aptos Light" w:hAnsi="Aptos Light" w:cs="Aptos Light" w:eastAsia="Aptos Light"/>
          <w:b/>
          <w:color w:val="000000"/>
          <w:sz w:val="20"/>
          <w:szCs w:val="20"/>
        </w:rPr>
        <w:tab/>
        <w:t xml:space="preserve">                       </w:t>
      </w:r>
      <w:r/>
    </w:p>
    <w:tbl>
      <w:tblPr>
        <w:tblStyle w:val="841"/>
        <w:tblW w:w="5000" w:type="pct"/>
        <w:jc w:val="center"/>
        <w:tblInd w:w="0" w:type="dxa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ook w:val="04A0" w:firstRow="1" w:lastRow="0" w:firstColumn="1" w:lastColumn="0" w:noHBand="0" w:noVBand="1"/>
      </w:tblPr>
      <w:tblGrid>
        <w:gridCol w:w="582"/>
        <w:gridCol w:w="6170"/>
        <w:gridCol w:w="530"/>
        <w:gridCol w:w="499"/>
        <w:gridCol w:w="499"/>
        <w:gridCol w:w="499"/>
      </w:tblGrid>
      <w:tr>
        <w:trPr>
          <w:jc w:val="center"/>
          <w:trHeight w:val="291"/>
        </w:trPr>
        <w:tc>
          <w:tcPr>
            <w:gridSpan w:val="2"/>
            <w:shd w:val="clear" w:color="auto" w:fill="f2f2f2"/>
            <w:tcW w:w="3845" w:type="pct"/>
            <w:textDirection w:val="lrTb"/>
            <w:noWrap w:val="false"/>
          </w:tcPr>
          <w:p>
            <w:pP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Asistencia y puntualidad                                                                                                                </w:t>
            </w:r>
            <w:r/>
          </w:p>
        </w:tc>
        <w:tc>
          <w:tcPr>
            <w:shd w:val="clear" w:color="auto" w:fill="f2f2f2"/>
            <w:tcW w:w="302" w:type="pct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auto" w:fill="f2f2f2"/>
            <w:tcW w:w="284" w:type="pct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f2f2f2"/>
            <w:tcW w:w="284" w:type="pct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f2f2f2"/>
            <w:tcW w:w="284" w:type="pct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3</w:t>
            </w:r>
            <w:r/>
          </w:p>
        </w:tc>
      </w:tr>
      <w:tr>
        <w:trPr>
          <w:jc w:val="center"/>
          <w:trHeight w:val="306"/>
        </w:trPr>
        <w:tc>
          <w:tcPr>
            <w:tcW w:w="332" w:type="pct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  <w:t xml:space="preserve">1</w:t>
            </w:r>
            <w:r/>
          </w:p>
        </w:tc>
        <w:tc>
          <w:tcPr>
            <w:tcW w:w="3513" w:type="pct"/>
            <w:textDirection w:val="lrTb"/>
            <w:noWrap w:val="false"/>
          </w:tcPr>
          <w:p>
            <w:pPr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Cumplimiento de la asistencia regular.</w:t>
            </w:r>
            <w:r/>
          </w:p>
        </w:tc>
        <w:tc>
          <w:tcPr>
            <w:tcW w:w="3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</w:tr>
      <w:tr>
        <w:trPr>
          <w:jc w:val="center"/>
          <w:trHeight w:val="291"/>
        </w:trPr>
        <w:tc>
          <w:tcPr>
            <w:tcW w:w="332" w:type="pct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  <w:t xml:space="preserve">2</w:t>
            </w:r>
            <w:r/>
          </w:p>
        </w:tc>
        <w:tc>
          <w:tcPr>
            <w:tcW w:w="3513" w:type="pct"/>
            <w:textDirection w:val="lrTb"/>
            <w:noWrap w:val="false"/>
          </w:tcPr>
          <w:p>
            <w:pPr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Puntualidad en los horarios de inicio y término.</w:t>
            </w:r>
            <w:r/>
          </w:p>
        </w:tc>
        <w:tc>
          <w:tcPr>
            <w:tcW w:w="30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284" w:type="pct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</w:tr>
    </w:tbl>
    <w:p>
      <w:pPr>
        <w:spacing w:after="240"/>
        <w:rPr>
          <w:rFonts w:ascii="Aptos Light" w:hAnsi="Aptos Light" w:cs="Aptos Light" w:eastAsia="Aptos Light"/>
          <w:sz w:val="10"/>
          <w:szCs w:val="10"/>
        </w:rPr>
      </w:pPr>
      <w:r>
        <w:rPr>
          <w:rFonts w:ascii="Aptos Light" w:hAnsi="Aptos Light" w:cs="Aptos Light" w:eastAsia="Aptos Light"/>
          <w:sz w:val="10"/>
          <w:szCs w:val="10"/>
        </w:rPr>
      </w:r>
      <w:r/>
    </w:p>
    <w:tbl>
      <w:tblPr>
        <w:tblStyle w:val="842"/>
        <w:tblW w:w="5000" w:type="pct"/>
        <w:jc w:val="center"/>
        <w:tblInd w:w="0" w:type="dxa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ook w:val="04A0" w:firstRow="1" w:lastRow="0" w:firstColumn="1" w:lastColumn="0" w:noHBand="0" w:noVBand="1"/>
      </w:tblPr>
      <w:tblGrid>
        <w:gridCol w:w="582"/>
        <w:gridCol w:w="6159"/>
        <w:gridCol w:w="553"/>
        <w:gridCol w:w="495"/>
        <w:gridCol w:w="495"/>
        <w:gridCol w:w="495"/>
      </w:tblGrid>
      <w:tr>
        <w:trPr>
          <w:jc w:val="center"/>
        </w:trPr>
        <w:tc>
          <w:tcPr>
            <w:gridSpan w:val="2"/>
            <w:shd w:val="clear" w:color="auto" w:fill="f2f2f2"/>
            <w:tcW w:w="3838" w:type="pct"/>
            <w:textDirection w:val="lrTb"/>
            <w:noWrap w:val="false"/>
          </w:tcPr>
          <w:p>
            <w:pP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Actitud, compromiso y valores profesionales                                                                        </w:t>
            </w:r>
            <w:r/>
          </w:p>
        </w:tc>
        <w:tc>
          <w:tcPr>
            <w:shd w:val="clear" w:color="auto" w:fill="f2f2f2"/>
            <w:tcW w:w="315" w:type="pct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auto" w:fill="f2f2f2"/>
            <w:tcW w:w="282" w:type="pct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f2f2f2"/>
            <w:tcW w:w="282" w:type="pct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f2f2f2"/>
            <w:tcW w:w="282" w:type="pct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3</w:t>
            </w:r>
            <w:r/>
          </w:p>
        </w:tc>
      </w:tr>
      <w:tr>
        <w:trPr>
          <w:jc w:val="center"/>
          <w:trHeight w:val="303"/>
        </w:trPr>
        <w:tc>
          <w:tcPr>
            <w:tcW w:w="331" w:type="pct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  <w:t xml:space="preserve">1</w:t>
            </w:r>
            <w:r/>
          </w:p>
        </w:tc>
        <w:tc>
          <w:tcPr>
            <w:tcW w:w="3507" w:type="pct"/>
            <w:textDirection w:val="lrTb"/>
            <w:noWrap w:val="false"/>
          </w:tcPr>
          <w:p>
            <w:pPr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Interés, entusiasmo y responsabilidad en las tareas asignadas.</w:t>
            </w:r>
            <w:r/>
          </w:p>
        </w:tc>
        <w:tc>
          <w:tcPr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tcW w:w="331" w:type="pct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b w:val="0"/>
                <w:bCs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 w:val="0"/>
                <w:bCs/>
                <w:sz w:val="20"/>
                <w:szCs w:val="20"/>
              </w:rPr>
              <w:t xml:space="preserve">2</w:t>
            </w:r>
            <w:r/>
          </w:p>
        </w:tc>
        <w:tc>
          <w:tcPr>
            <w:tcW w:w="3507" w:type="pct"/>
            <w:textDirection w:val="lrTb"/>
            <w:noWrap w:val="false"/>
          </w:tcPr>
          <w:p>
            <w:pPr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Ética profesional, cumplimiento normativo y confianza en el desempeño.</w:t>
            </w:r>
            <w:r/>
          </w:p>
        </w:tc>
        <w:tc>
          <w:tcPr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</w:tr>
    </w:tbl>
    <w:p>
      <w:pPr>
        <w:spacing w:after="240"/>
        <w:rPr>
          <w:rFonts w:ascii="Aptos Light" w:hAnsi="Aptos Light" w:cs="Aptos Light" w:eastAsia="Aptos Light"/>
          <w:sz w:val="10"/>
          <w:szCs w:val="10"/>
        </w:rPr>
      </w:pPr>
      <w:r>
        <w:rPr>
          <w:rFonts w:ascii="Aptos Light" w:hAnsi="Aptos Light" w:cs="Aptos Light" w:eastAsia="Aptos Light"/>
          <w:sz w:val="10"/>
          <w:szCs w:val="10"/>
        </w:rPr>
      </w:r>
      <w:r/>
    </w:p>
    <w:p>
      <w:pPr>
        <w:spacing w:after="240"/>
        <w:rPr>
          <w:rFonts w:ascii="Aptos Light" w:hAnsi="Aptos Light" w:cs="Aptos Light" w:eastAsia="Aptos Light"/>
          <w:sz w:val="10"/>
          <w:szCs w:val="10"/>
        </w:rPr>
      </w:pPr>
      <w:r>
        <w:rPr>
          <w:rFonts w:ascii="Aptos Light" w:hAnsi="Aptos Light" w:cs="Aptos Light" w:eastAsia="Aptos Light"/>
          <w:sz w:val="10"/>
          <w:szCs w:val="10"/>
        </w:rPr>
      </w:r>
      <w:r/>
    </w:p>
    <w:tbl>
      <w:tblPr>
        <w:tblStyle w:val="843"/>
        <w:tblW w:w="8488" w:type="dxa"/>
        <w:jc w:val="center"/>
        <w:tblInd w:w="0" w:type="dxa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532"/>
        <w:gridCol w:w="480"/>
        <w:gridCol w:w="480"/>
        <w:gridCol w:w="480"/>
      </w:tblGrid>
      <w:tr>
        <w:trPr>
          <w:jc w:val="center"/>
        </w:trPr>
        <w:tc>
          <w:tcPr>
            <w:gridSpan w:val="2"/>
            <w:shd w:val="clear" w:color="auto" w:fill="f2f2f2"/>
            <w:tcW w:w="6516" w:type="dxa"/>
            <w:textDirection w:val="lrTb"/>
            <w:noWrap w:val="false"/>
          </w:tcPr>
          <w:p>
            <w:pPr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Aplicación de Conocimientos y Habilidades en la Ejecución de Tareas</w:t>
            </w: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/>
          </w:p>
        </w:tc>
        <w:tc>
          <w:tcPr>
            <w:shd w:val="clear" w:color="auto" w:fill="f2f2f2"/>
            <w:tcW w:w="532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auto" w:fill="f2f2f2"/>
            <w:tcW w:w="480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f2f2f2"/>
            <w:tcW w:w="480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f2f2f2"/>
            <w:tcW w:w="480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3</w:t>
            </w:r>
            <w:r/>
          </w:p>
        </w:tc>
      </w:tr>
      <w:tr>
        <w:trPr>
          <w:jc w:val="center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  <w:t xml:space="preserve">1</w:t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Uso correcto de los conocimientos teóricos en la práctica.</w:t>
            </w:r>
            <w:r/>
          </w:p>
        </w:tc>
        <w:tc>
          <w:tcPr>
            <w:tcW w:w="5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80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80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80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  <w:t xml:space="preserve">2</w:t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Aplicación de conceptos y procedimientos aprendidos en la universidad.</w:t>
            </w:r>
            <w:r/>
          </w:p>
        </w:tc>
        <w:tc>
          <w:tcPr>
            <w:tcW w:w="5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80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80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80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  <w:t xml:space="preserve">3</w:t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Dominio de técnicas, herramientas y recursos propios de la práctica.</w:t>
            </w:r>
            <w:r/>
          </w:p>
        </w:tc>
        <w:tc>
          <w:tcPr>
            <w:tcW w:w="5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80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80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80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  <w:t xml:space="preserve">4</w:t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Precisión, organización y eficiencia en la ejecución de tareas.</w:t>
            </w:r>
            <w:r/>
          </w:p>
        </w:tc>
        <w:tc>
          <w:tcPr>
            <w:tcW w:w="5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80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80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80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</w:tr>
    </w:tbl>
    <w:p>
      <w:pPr>
        <w:spacing w:after="240"/>
        <w:rPr>
          <w:rFonts w:ascii="Aptos Light" w:hAnsi="Aptos Light" w:cs="Aptos Light" w:eastAsia="Aptos Light"/>
          <w:sz w:val="10"/>
          <w:szCs w:val="10"/>
        </w:rPr>
      </w:pPr>
      <w:r>
        <w:rPr>
          <w:rFonts w:ascii="Aptos Light" w:hAnsi="Aptos Light" w:cs="Aptos Light" w:eastAsia="Aptos Light"/>
          <w:sz w:val="10"/>
          <w:szCs w:val="10"/>
        </w:rPr>
      </w:r>
      <w:r/>
    </w:p>
    <w:tbl>
      <w:tblPr>
        <w:tblStyle w:val="844"/>
        <w:tblW w:w="8488" w:type="dxa"/>
        <w:jc w:val="center"/>
        <w:tblInd w:w="0" w:type="dxa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529"/>
        <w:gridCol w:w="481"/>
        <w:gridCol w:w="481"/>
        <w:gridCol w:w="481"/>
      </w:tblGrid>
      <w:tr>
        <w:trPr>
          <w:jc w:val="center"/>
        </w:trPr>
        <w:tc>
          <w:tcPr>
            <w:gridSpan w:val="2"/>
            <w:shd w:val="clear" w:color="auto" w:fill="f2f2f2"/>
            <w:tcW w:w="6516" w:type="dxa"/>
            <w:textDirection w:val="lrTb"/>
            <w:noWrap w:val="false"/>
          </w:tcPr>
          <w:p>
            <w:pP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Trabajo en </w:t>
            </w:r>
            <w:r>
              <w:rPr>
                <w:rFonts w:ascii="Aptos Light" w:hAnsi="Aptos Light" w:cs="Aptos Light" w:eastAsia="Aptos Light"/>
                <w:sz w:val="20"/>
                <w:szCs w:val="20"/>
                <w:shd w:val="clear" w:color="auto" w:fill="f2f2f2"/>
              </w:rPr>
              <w:t xml:space="preserve">equipo y comunicación                                                                                            </w:t>
            </w:r>
            <w:r/>
          </w:p>
        </w:tc>
        <w:tc>
          <w:tcPr>
            <w:shd w:val="clear" w:color="auto" w:fill="f2f2f2"/>
            <w:tcW w:w="529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  <w:shd w:val="clear" w:color="auto" w:fill="f2f2f2"/>
              </w:rPr>
              <w:t xml:space="preserve">0</w:t>
            </w:r>
            <w:r/>
          </w:p>
        </w:tc>
        <w:tc>
          <w:tcPr>
            <w:shd w:val="clear" w:color="auto" w:fill="f2f2f2"/>
            <w:tcW w:w="481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f2f2f2"/>
            <w:tcW w:w="481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f2f2f2"/>
            <w:tcW w:w="481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3</w:t>
            </w:r>
            <w:r/>
          </w:p>
        </w:tc>
      </w:tr>
      <w:tr>
        <w:trPr>
          <w:jc w:val="center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  <w:t xml:space="preserve">1</w:t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Colaboración efectiva con colegas y supervisores.</w:t>
            </w:r>
            <w:r/>
          </w:p>
        </w:tc>
        <w:tc>
          <w:tcPr>
            <w:tcW w:w="5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81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81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81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  <w:t xml:space="preserve">2</w:t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Integración y participación en el grupo de trabajo.</w:t>
            </w:r>
            <w:r/>
          </w:p>
        </w:tc>
        <w:tc>
          <w:tcPr>
            <w:tcW w:w="5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81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81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81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  <w:t xml:space="preserve">3</w:t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Comunicación clara y efectiva, oral y escrita.</w:t>
            </w:r>
            <w:r/>
          </w:p>
        </w:tc>
        <w:tc>
          <w:tcPr>
            <w:tcW w:w="5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81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81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81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</w:tr>
    </w:tbl>
    <w:p>
      <w:pPr>
        <w:spacing w:after="240"/>
        <w:rPr>
          <w:rFonts w:ascii="Aptos Light" w:hAnsi="Aptos Light" w:cs="Aptos Light" w:eastAsia="Aptos Light"/>
          <w:sz w:val="10"/>
          <w:szCs w:val="10"/>
        </w:rPr>
      </w:pPr>
      <w:r>
        <w:rPr>
          <w:rFonts w:ascii="Aptos Light" w:hAnsi="Aptos Light" w:cs="Aptos Light" w:eastAsia="Aptos Light"/>
          <w:sz w:val="10"/>
          <w:szCs w:val="10"/>
        </w:rPr>
      </w:r>
      <w:r/>
    </w:p>
    <w:tbl>
      <w:tblPr>
        <w:tblStyle w:val="845"/>
        <w:tblW w:w="8488" w:type="dxa"/>
        <w:jc w:val="center"/>
        <w:tblInd w:w="0" w:type="dxa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535"/>
        <w:gridCol w:w="479"/>
        <w:gridCol w:w="479"/>
        <w:gridCol w:w="479"/>
      </w:tblGrid>
      <w:tr>
        <w:trPr>
          <w:jc w:val="center"/>
        </w:trPr>
        <w:tc>
          <w:tcPr>
            <w:gridSpan w:val="2"/>
            <w:shd w:val="clear" w:color="auto" w:fill="f2f2f2"/>
            <w:tcW w:w="6516" w:type="dxa"/>
            <w:textDirection w:val="lrTb"/>
            <w:noWrap w:val="false"/>
          </w:tcPr>
          <w:p>
            <w:pP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Proactividad, análisis y resolución de problemas                                                               </w:t>
            </w:r>
            <w:r/>
          </w:p>
        </w:tc>
        <w:tc>
          <w:tcPr>
            <w:shd w:val="clear" w:color="auto" w:fill="f2f2f2"/>
            <w:tcW w:w="535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auto" w:fill="f2f2f2"/>
            <w:tcW w:w="479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f2f2f2"/>
            <w:tcW w:w="479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f2f2f2"/>
            <w:tcW w:w="479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3</w:t>
            </w:r>
            <w:r/>
          </w:p>
        </w:tc>
      </w:tr>
      <w:tr>
        <w:trPr>
          <w:jc w:val="center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  <w:t xml:space="preserve">1</w:t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Capacidad para identificar problemas y plantear soluciones.</w:t>
            </w:r>
            <w:r/>
          </w:p>
        </w:tc>
        <w:tc>
          <w:tcPr>
            <w:tcW w:w="5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79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79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79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  <w:t xml:space="preserve">2</w:t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Pensamiento crítico y autonomía en la ejecución de tareas.</w:t>
            </w:r>
            <w:r/>
          </w:p>
        </w:tc>
        <w:tc>
          <w:tcPr>
            <w:tcW w:w="5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79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79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79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  <w:t xml:space="preserve">3</w:t>
            </w:r>
            <w:r/>
          </w:p>
        </w:tc>
        <w:tc>
          <w:tcPr>
            <w:tcW w:w="5954" w:type="dxa"/>
            <w:textDirection w:val="lrTb"/>
            <w:noWrap w:val="false"/>
          </w:tcPr>
          <w:p>
            <w:pPr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Iniciativa para asumir tareas adicionales e interés por aprender continuamente.</w:t>
            </w:r>
            <w:r/>
          </w:p>
        </w:tc>
        <w:tc>
          <w:tcPr>
            <w:tcW w:w="5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79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79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79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</w:tr>
    </w:tbl>
    <w:p>
      <w:pPr>
        <w:spacing w:after="240"/>
        <w:rPr>
          <w:rFonts w:ascii="Aptos Light" w:hAnsi="Aptos Light" w:cs="Aptos Light" w:eastAsia="Aptos Light"/>
          <w:sz w:val="10"/>
          <w:szCs w:val="10"/>
        </w:rPr>
      </w:pPr>
      <w:r>
        <w:rPr>
          <w:rFonts w:ascii="Aptos Light" w:hAnsi="Aptos Light" w:cs="Aptos Light" w:eastAsia="Aptos Light"/>
          <w:sz w:val="10"/>
          <w:szCs w:val="10"/>
        </w:rPr>
      </w:r>
      <w:r/>
    </w:p>
    <w:p>
      <w:pPr>
        <w:numPr>
          <w:ilvl w:val="0"/>
          <w:numId w:val="1"/>
        </w:numPr>
        <w:rPr>
          <w:rFonts w:ascii="Aptos Light" w:hAnsi="Aptos Light" w:cs="Aptos Light" w:eastAsia="Aptos Light"/>
          <w:b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ptos Light" w:hAnsi="Aptos Light" w:cs="Aptos Light" w:eastAsia="Aptos Light"/>
          <w:b/>
          <w:color w:val="000000"/>
          <w:sz w:val="20"/>
          <w:szCs w:val="20"/>
        </w:rPr>
        <w:t xml:space="preserve">Resultados y aportes de la práctica</w:t>
      </w:r>
      <w:r>
        <w:rPr>
          <w:rFonts w:ascii="Aptos Light" w:hAnsi="Aptos Light" w:cs="Aptos Light" w:eastAsia="Aptos Light"/>
          <w:b/>
          <w:color w:val="000000"/>
          <w:sz w:val="20"/>
          <w:szCs w:val="20"/>
        </w:rPr>
        <w:tab/>
      </w:r>
      <w:r>
        <w:rPr>
          <w:rFonts w:ascii="Aptos Light" w:hAnsi="Aptos Light" w:cs="Aptos Light" w:eastAsia="Aptos Light"/>
          <w:b/>
          <w:color w:val="000000"/>
          <w:sz w:val="20"/>
          <w:szCs w:val="20"/>
        </w:rPr>
        <w:tab/>
      </w:r>
      <w:r/>
    </w:p>
    <w:p>
      <w:pPr>
        <w:ind w:left="720"/>
        <w:rPr>
          <w:rFonts w:ascii="Aptos Light" w:hAnsi="Aptos Light" w:cs="Aptos Light" w:eastAsia="Aptos Light"/>
          <w:b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ptos Light" w:hAnsi="Aptos Light" w:cs="Aptos Light" w:eastAsia="Aptos Light"/>
          <w:b/>
          <w:color w:val="000000"/>
          <w:sz w:val="20"/>
          <w:szCs w:val="20"/>
        </w:rPr>
        <w:tab/>
      </w:r>
      <w:r>
        <w:rPr>
          <w:rFonts w:ascii="Aptos Light" w:hAnsi="Aptos Light" w:cs="Aptos Light" w:eastAsia="Aptos Light"/>
          <w:b/>
          <w:color w:val="000000"/>
          <w:sz w:val="20"/>
          <w:szCs w:val="20"/>
        </w:rPr>
        <w:tab/>
      </w:r>
      <w:r>
        <w:rPr>
          <w:rFonts w:ascii="Aptos Light" w:hAnsi="Aptos Light" w:cs="Aptos Light" w:eastAsia="Aptos Light"/>
          <w:b/>
          <w:color w:val="000000"/>
          <w:sz w:val="20"/>
          <w:szCs w:val="20"/>
        </w:rPr>
        <w:tab/>
        <w:t xml:space="preserve">        </w:t>
      </w:r>
      <w:r/>
    </w:p>
    <w:tbl>
      <w:tblPr>
        <w:tblStyle w:val="847"/>
        <w:tblW w:w="8488" w:type="dxa"/>
        <w:jc w:val="center"/>
        <w:tblInd w:w="0" w:type="dxa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559"/>
        <w:gridCol w:w="471"/>
        <w:gridCol w:w="471"/>
        <w:gridCol w:w="471"/>
      </w:tblGrid>
      <w:tr>
        <w:trPr>
          <w:jc w:val="center"/>
        </w:trPr>
        <w:tc>
          <w:tcPr>
            <w:gridSpan w:val="2"/>
            <w:shd w:val="clear" w:color="auto" w:fill="f2f2f2"/>
            <w:tcW w:w="6516" w:type="dxa"/>
            <w:textDirection w:val="lrTb"/>
            <w:noWrap w:val="false"/>
          </w:tcPr>
          <w:p>
            <w:pP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Rendimiento y resultados de la práctica                                                                                 </w:t>
            </w:r>
            <w:r/>
          </w:p>
        </w:tc>
        <w:tc>
          <w:tcPr>
            <w:shd w:val="clear" w:color="auto" w:fill="f2f2f2"/>
            <w:tcW w:w="559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auto" w:fill="f2f2f2"/>
            <w:tcW w:w="471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f2f2f2"/>
            <w:tcW w:w="471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f2f2f2"/>
            <w:tcW w:w="471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3</w:t>
            </w:r>
            <w:r/>
          </w:p>
        </w:tc>
      </w:tr>
      <w:tr>
        <w:trPr>
          <w:jc w:val="center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  <w:t xml:space="preserve">1</w:t>
            </w:r>
            <w:r/>
          </w:p>
        </w:tc>
        <w:tc>
          <w:tcPr>
            <w:tcW w:w="595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Calidad del trabajo: eficiencia, organización, redacción, coherencia y pertinencia de los resultados/documentos.</w:t>
            </w:r>
            <w:r/>
          </w:p>
        </w:tc>
        <w:tc>
          <w:tcPr>
            <w:tcW w:w="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71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71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71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  <w:t xml:space="preserve">2</w:t>
            </w:r>
            <w:r/>
          </w:p>
        </w:tc>
        <w:tc>
          <w:tcPr>
            <w:tcW w:w="595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Aplicación práctica de conocimientos y habilidades: uso de conocimientos y habilidades en la resolución de tareas específicas.</w:t>
            </w:r>
            <w:r/>
          </w:p>
        </w:tc>
        <w:tc>
          <w:tcPr>
            <w:tcW w:w="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71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71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71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  <w:t xml:space="preserve">3</w:t>
            </w:r>
            <w:r/>
          </w:p>
        </w:tc>
        <w:tc>
          <w:tcPr>
            <w:tcW w:w="595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Cumplimiento de objetivos específicos: logra las metas y tareas establecidas al inicio de la práctica.</w:t>
            </w:r>
            <w:r/>
          </w:p>
        </w:tc>
        <w:tc>
          <w:tcPr>
            <w:tcW w:w="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71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71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71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  <w:t xml:space="preserve">4</w:t>
            </w:r>
            <w:r/>
          </w:p>
        </w:tc>
        <w:tc>
          <w:tcPr>
            <w:tcW w:w="595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Impacto y contribución al proyecto/entidad: genera valor agregado y propone mejoras en los procesos o resultados de la entidad.</w:t>
            </w:r>
            <w:r/>
          </w:p>
        </w:tc>
        <w:tc>
          <w:tcPr>
            <w:tcW w:w="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71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71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471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</w:tr>
    </w:tbl>
    <w:p>
      <w:pPr>
        <w:rPr>
          <w:rFonts w:ascii="Aptos Light" w:hAnsi="Aptos Light" w:cs="Aptos Light" w:eastAsia="Aptos Light"/>
          <w:sz w:val="20"/>
          <w:szCs w:val="20"/>
        </w:rPr>
      </w:pPr>
      <w:r>
        <w:rPr>
          <w:rFonts w:ascii="Aptos Light" w:hAnsi="Aptos Light" w:cs="Aptos Light" w:eastAsia="Aptos Light"/>
          <w:sz w:val="20"/>
          <w:szCs w:val="20"/>
        </w:rPr>
      </w:r>
      <w:r/>
    </w:p>
    <w:p>
      <w:pPr>
        <w:spacing w:after="240"/>
        <w:rPr>
          <w:rFonts w:ascii="Aptos Light" w:hAnsi="Aptos Light" w:cs="Aptos Light" w:eastAsia="Aptos Light"/>
          <w:b/>
          <w:sz w:val="20"/>
          <w:szCs w:val="20"/>
        </w:rPr>
      </w:pPr>
      <w:r>
        <w:rPr>
          <w:rFonts w:ascii="Aptos Light" w:hAnsi="Aptos Light" w:cs="Aptos Light" w:eastAsia="Aptos Light"/>
          <w:b/>
          <w:sz w:val="20"/>
          <w:szCs w:val="20"/>
        </w:rPr>
        <w:t xml:space="preserve">2.2</w:t>
      </w:r>
      <w:r>
        <w:rPr>
          <w:rFonts w:ascii="Aptos Light" w:hAnsi="Aptos Light" w:cs="Aptos Light" w:eastAsia="Aptos Light"/>
          <w:b/>
          <w:sz w:val="20"/>
          <w:szCs w:val="20"/>
        </w:rPr>
        <w:t xml:space="preserve">. </w:t>
      </w:r>
      <w:r>
        <w:rPr>
          <w:rFonts w:ascii="Aptos Light" w:hAnsi="Aptos Light" w:cs="Aptos Light" w:eastAsia="Aptos Light"/>
          <w:b/>
          <w:sz w:val="20"/>
          <w:szCs w:val="20"/>
        </w:rPr>
        <w:t xml:space="preserve"> Evaluación del tutor </w:t>
      </w:r>
      <w:r>
        <w:rPr>
          <w:rFonts w:ascii="Aptos Light" w:hAnsi="Aptos Light" w:cs="Aptos Light" w:eastAsia="Aptos Light"/>
          <w:b/>
          <w:sz w:val="20"/>
          <w:szCs w:val="20"/>
        </w:rPr>
        <w:t xml:space="preserve">I</w:t>
      </w:r>
      <w:r>
        <w:rPr>
          <w:rFonts w:ascii="Aptos Light" w:hAnsi="Aptos Light" w:cs="Aptos Light" w:eastAsia="Aptos Light"/>
          <w:b/>
          <w:sz w:val="20"/>
          <w:szCs w:val="20"/>
        </w:rPr>
        <w:t xml:space="preserve">kiam por parte de la entidad receptora</w:t>
      </w:r>
      <w:r/>
    </w:p>
    <w:tbl>
      <w:tblPr>
        <w:tblStyle w:val="848"/>
        <w:tblW w:w="8488" w:type="dxa"/>
        <w:jc w:val="center"/>
        <w:tblInd w:w="0" w:type="dxa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850"/>
        <w:gridCol w:w="851"/>
        <w:gridCol w:w="838"/>
      </w:tblGrid>
      <w:tr>
        <w:trPr>
          <w:jc w:val="center"/>
        </w:trPr>
        <w:tc>
          <w:tcPr>
            <w:gridSpan w:val="2"/>
            <w:shd w:val="clear" w:color="auto" w:fill="f2f2f2"/>
            <w:tcW w:w="5949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bCs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Cs/>
                <w:sz w:val="20"/>
                <w:szCs w:val="20"/>
              </w:rPr>
              <w:t xml:space="preserve">Aspectos a evaluar tutor Ikiam.</w:t>
            </w:r>
            <w:r/>
          </w:p>
        </w:tc>
        <w:tc>
          <w:tcPr>
            <w:shd w:val="clear" w:color="auto" w:fill="f2f2f2"/>
            <w:tcW w:w="850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bCs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Cs/>
                <w:sz w:val="20"/>
                <w:szCs w:val="20"/>
              </w:rPr>
              <w:t xml:space="preserve">Si</w:t>
            </w:r>
            <w:r/>
          </w:p>
        </w:tc>
        <w:tc>
          <w:tcPr>
            <w:shd w:val="clear" w:color="auto" w:fill="f2f2f2"/>
            <w:tcW w:w="851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bCs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Cs/>
                <w:sz w:val="20"/>
                <w:szCs w:val="20"/>
              </w:rPr>
              <w:t xml:space="preserve">No</w:t>
            </w:r>
            <w:r/>
          </w:p>
        </w:tc>
        <w:tc>
          <w:tcPr>
            <w:shd w:val="clear" w:color="auto" w:fill="f2f2f2"/>
            <w:tcW w:w="838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bCs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Cs/>
                <w:sz w:val="20"/>
                <w:szCs w:val="20"/>
              </w:rPr>
              <w:t xml:space="preserve">No aplica</w:t>
            </w:r>
            <w:r/>
          </w:p>
        </w:tc>
      </w:tr>
      <w:tr>
        <w:trPr>
          <w:jc w:val="center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  <w:t xml:space="preserve">1</w:t>
            </w:r>
            <w:r/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Realizó las visitas y coordinaciones acordadas con la entidad receptora, atendiendo oportunamente documentos e informes relacionados con la práctica.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838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  <w:t xml:space="preserve">2</w:t>
            </w:r>
            <w:r/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Garantizó el tiempo y la asesoría necesarios para el desarrollo adecuado de las actividades de práctica.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838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  <w:t xml:space="preserve">3</w:t>
            </w:r>
            <w:r/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Brindó explicaciones claras, con dominio conceptual y práctico, promoviendo la solución de problemas y la toma de decisiones.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838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  <w:t xml:space="preserve">4</w:t>
            </w:r>
            <w:r/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Se relacionó con respeto y promovió en el practicante el cumplimiento de normas, reflexión crítica y crecimiento personal y profesional.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838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</w:tr>
      <w:tr>
        <w:trPr>
          <w:jc w:val="center"/>
        </w:trPr>
        <w:tc>
          <w:tcPr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 w:val="0"/>
                <w:sz w:val="20"/>
                <w:szCs w:val="20"/>
              </w:rPr>
              <w:t xml:space="preserve">5</w:t>
            </w:r>
            <w:r/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Demuestra interés el docente para que el estudiante siga creciendo como persona.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  <w:tc>
          <w:tcPr>
            <w:tcW w:w="838" w:type="dxa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</w:tr>
    </w:tbl>
    <w:p>
      <w:pPr>
        <w:rPr>
          <w:rFonts w:ascii="Aptos Light" w:hAnsi="Aptos Light" w:cs="Aptos Light" w:eastAsia="Aptos Light"/>
          <w:sz w:val="20"/>
          <w:szCs w:val="20"/>
        </w:rPr>
      </w:pPr>
      <w:r>
        <w:rPr>
          <w:rFonts w:ascii="Aptos Light" w:hAnsi="Aptos Light" w:cs="Aptos Light" w:eastAsia="Aptos Light"/>
          <w:sz w:val="20"/>
          <w:szCs w:val="20"/>
        </w:rPr>
      </w:r>
      <w:r/>
    </w:p>
    <w:p>
      <w:pPr>
        <w:rPr>
          <w:rFonts w:ascii="Aptos Light" w:hAnsi="Aptos Light" w:cs="Aptos Light" w:eastAsia="Aptos Light"/>
          <w:sz w:val="20"/>
          <w:szCs w:val="20"/>
        </w:rPr>
      </w:pPr>
      <w:r>
        <w:rPr>
          <w:rFonts w:ascii="Aptos Light" w:hAnsi="Aptos Light" w:cs="Aptos Light" w:eastAsia="Aptos Light"/>
          <w:sz w:val="20"/>
          <w:szCs w:val="20"/>
        </w:rPr>
      </w:r>
      <w:r/>
    </w:p>
    <w:p>
      <w:pPr>
        <w:rPr>
          <w:rFonts w:ascii="Aptos Light" w:hAnsi="Aptos Light" w:cs="Aptos Light" w:eastAsia="Aptos Light"/>
          <w:sz w:val="20"/>
          <w:szCs w:val="20"/>
        </w:rPr>
      </w:pPr>
      <w:r>
        <w:rPr>
          <w:rFonts w:ascii="Aptos Light" w:hAnsi="Aptos Light" w:cs="Aptos Light" w:eastAsia="Aptos Light"/>
          <w:sz w:val="20"/>
          <w:szCs w:val="20"/>
        </w:rPr>
      </w:r>
      <w:r/>
    </w:p>
    <w:p>
      <w:pPr>
        <w:rPr>
          <w:rFonts w:ascii="Aptos Light" w:hAnsi="Aptos Light" w:cs="Aptos Light" w:eastAsia="Aptos Light"/>
          <w:sz w:val="20"/>
          <w:szCs w:val="20"/>
        </w:rPr>
      </w:pPr>
      <w:r>
        <w:rPr>
          <w:rFonts w:ascii="Aptos Light" w:hAnsi="Aptos Light" w:cs="Aptos Light" w:eastAsia="Aptos Light"/>
          <w:sz w:val="20"/>
          <w:szCs w:val="20"/>
        </w:rPr>
      </w:r>
      <w:r/>
    </w:p>
    <w:p>
      <w:pPr>
        <w:rPr>
          <w:rFonts w:ascii="Aptos Light" w:hAnsi="Aptos Light" w:cs="Aptos Light" w:eastAsia="Aptos Light"/>
          <w:sz w:val="20"/>
          <w:szCs w:val="20"/>
        </w:rPr>
      </w:pPr>
      <w:r>
        <w:rPr>
          <w:rFonts w:ascii="Aptos Light" w:hAnsi="Aptos Light" w:cs="Aptos Light" w:eastAsia="Aptos Light"/>
          <w:sz w:val="20"/>
          <w:szCs w:val="20"/>
        </w:rPr>
      </w:r>
      <w:r/>
    </w:p>
    <w:p>
      <w:pPr>
        <w:rPr>
          <w:rFonts w:ascii="Aptos Light" w:hAnsi="Aptos Light" w:cs="Aptos Light" w:eastAsia="Aptos Light"/>
          <w:sz w:val="20"/>
          <w:szCs w:val="20"/>
        </w:rPr>
      </w:pPr>
      <w:r>
        <w:rPr>
          <w:rFonts w:ascii="Aptos Light" w:hAnsi="Aptos Light" w:cs="Aptos Light" w:eastAsia="Aptos Light"/>
          <w:sz w:val="20"/>
          <w:szCs w:val="20"/>
        </w:rPr>
      </w:r>
      <w:r/>
    </w:p>
    <w:p>
      <w:pPr>
        <w:spacing w:after="240"/>
        <w:rPr>
          <w:rFonts w:ascii="Aptos Light" w:hAnsi="Aptos Light" w:cs="Aptos Light" w:eastAsia="Aptos Light"/>
          <w:b/>
          <w:color w:val="1F497D"/>
          <w:sz w:val="20"/>
          <w:szCs w:val="20"/>
        </w:rPr>
      </w:pPr>
      <w:r>
        <w:rPr>
          <w:rFonts w:ascii="Aptos Light" w:hAnsi="Aptos Light" w:cs="Aptos Light" w:eastAsia="Aptos Light"/>
          <w:b/>
          <w:color w:val="1F497D"/>
          <w:sz w:val="20"/>
          <w:szCs w:val="20"/>
        </w:rPr>
        <w:t xml:space="preserve">3</w:t>
      </w:r>
      <w:r>
        <w:rPr>
          <w:rFonts w:ascii="Aptos Light" w:hAnsi="Aptos Light" w:cs="Aptos Light" w:eastAsia="Aptos Light"/>
          <w:b/>
          <w:color w:val="1F497D"/>
          <w:sz w:val="20"/>
          <w:szCs w:val="20"/>
        </w:rPr>
        <w:t xml:space="preserve">. </w:t>
      </w:r>
      <w:r>
        <w:rPr>
          <w:rFonts w:ascii="Aptos Light" w:hAnsi="Aptos Light" w:cs="Aptos Light" w:eastAsia="Aptos Light"/>
          <w:b/>
          <w:color w:val="1F497D"/>
          <w:sz w:val="20"/>
          <w:szCs w:val="20"/>
        </w:rPr>
        <w:t xml:space="preserve">OBSERVACIONES Y/O </w:t>
      </w:r>
      <w:r>
        <w:rPr>
          <w:rFonts w:ascii="Aptos Light" w:hAnsi="Aptos Light" w:cs="Aptos Light" w:eastAsia="Aptos Light"/>
          <w:b/>
          <w:color w:val="1F497D"/>
          <w:sz w:val="20"/>
          <w:szCs w:val="20"/>
        </w:rPr>
        <w:t xml:space="preserve">SUGERENCIAS, PARA MEJORAR LA FORMACIÓN DE LOS ESTUDIANTES UNIVERSITARIOS Y OPTIMIZAR EL PROCESO DE PRÁCTICAS.</w:t>
      </w:r>
      <w:r/>
    </w:p>
    <w:p>
      <w:pPr>
        <w:ind w:left="360"/>
        <w:jc w:val="left"/>
        <w:rPr>
          <w:rFonts w:ascii="Aptos Light" w:hAnsi="Aptos Light" w:cs="Aptos Light" w:eastAsia="Aptos Light"/>
          <w:b/>
          <w:color w:val="1F497D"/>
          <w:sz w:val="20"/>
          <w:szCs w:val="20"/>
        </w:rPr>
      </w:pPr>
      <w:r>
        <w:rPr>
          <w:rFonts w:ascii="Aptos Light" w:hAnsi="Aptos Light" w:cs="Aptos Light" w:eastAsia="Aptos Light"/>
          <w:b/>
          <w:color w:val="1F497D"/>
          <w:sz w:val="20"/>
          <w:szCs w:val="20"/>
        </w:rPr>
      </w:r>
      <w:r/>
    </w:p>
    <w:tbl>
      <w:tblPr>
        <w:tblStyle w:val="849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8779"/>
      </w:tblGrid>
      <w:tr>
        <w:trPr/>
        <w:tc>
          <w:tcPr>
            <w:tcW w:w="5000" w:type="pct"/>
            <w:textDirection w:val="lrTb"/>
            <w:noWrap w:val="false"/>
          </w:tcPr>
          <w:p>
            <w:pPr>
              <w:spacing w:line="276" w:lineRule="auto"/>
              <w:rPr>
                <w:rFonts w:ascii="Aptos Light" w:hAnsi="Aptos Light"/>
                <w:color w:val="808080"/>
                <w:sz w:val="20"/>
                <w:szCs w:val="20"/>
              </w:rPr>
            </w:pP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Incluir comentarios y/o recomendaciones relacionadas con las actividades realizadas; si no aplica, escribir ‘Ninguna’ o ‘N/A’</w:t>
            </w:r>
            <w:r/>
          </w:p>
          <w:p>
            <w:pPr>
              <w:spacing w:line="276" w:lineRule="auto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</w:tr>
    </w:tbl>
    <w:p>
      <w:pPr>
        <w:ind w:left="360"/>
        <w:jc w:val="left"/>
        <w:rPr>
          <w:rFonts w:ascii="Aptos Light" w:hAnsi="Aptos Light" w:cs="Aptos Light" w:eastAsia="Aptos Light"/>
          <w:b/>
          <w:color w:val="1F497D"/>
          <w:sz w:val="20"/>
          <w:szCs w:val="20"/>
        </w:rPr>
      </w:pPr>
      <w:r>
        <w:rPr>
          <w:rFonts w:ascii="Aptos Light" w:hAnsi="Aptos Light" w:cs="Aptos Light" w:eastAsia="Aptos Light"/>
          <w:b/>
          <w:color w:val="1F497D"/>
          <w:sz w:val="20"/>
          <w:szCs w:val="20"/>
        </w:rPr>
      </w:r>
      <w:r/>
    </w:p>
    <w:p>
      <w:pPr>
        <w:spacing w:after="240"/>
        <w:rPr>
          <w:rFonts w:ascii="Aptos Light" w:hAnsi="Aptos Light" w:cs="Aptos Light" w:eastAsia="Aptos Light"/>
          <w:b/>
          <w:color w:val="1F497D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Aptos Light" w:hAnsi="Aptos Light" w:cs="Aptos Light" w:eastAsia="Aptos Light"/>
          <w:b/>
          <w:color w:val="1F497D"/>
          <w:sz w:val="20"/>
          <w:szCs w:val="20"/>
        </w:rPr>
        <w:t xml:space="preserve">4</w:t>
      </w:r>
      <w:r>
        <w:rPr>
          <w:rFonts w:ascii="Aptos Light" w:hAnsi="Aptos Light" w:cs="Aptos Light" w:eastAsia="Aptos Light"/>
          <w:b/>
          <w:color w:val="1F497D"/>
          <w:sz w:val="20"/>
          <w:szCs w:val="20"/>
        </w:rPr>
        <w:t xml:space="preserve">. </w:t>
      </w:r>
      <w:r>
        <w:rPr>
          <w:rFonts w:ascii="Aptos Light" w:hAnsi="Aptos Light" w:cs="Aptos Light" w:eastAsia="Aptos Light"/>
          <w:b/>
          <w:color w:val="1F497D"/>
          <w:sz w:val="20"/>
          <w:szCs w:val="20"/>
        </w:rPr>
        <w:t xml:space="preserve">FIRMA</w:t>
      </w:r>
      <w:r/>
    </w:p>
    <w:p>
      <w:pPr>
        <w:rPr>
          <w:rFonts w:ascii="Aptos Light" w:hAnsi="Aptos Light" w:cs="Aptos Light" w:eastAsia="Aptos Light"/>
          <w:b/>
          <w:sz w:val="20"/>
          <w:szCs w:val="20"/>
        </w:rPr>
      </w:pPr>
      <w:r>
        <w:rPr>
          <w:rFonts w:ascii="Aptos Light" w:hAnsi="Aptos Light" w:cs="Aptos Light" w:eastAsia="Aptos Light"/>
          <w:b/>
          <w:sz w:val="20"/>
          <w:szCs w:val="20"/>
        </w:rPr>
      </w:r>
      <w:r/>
    </w:p>
    <w:tbl>
      <w:tblPr>
        <w:tblStyle w:val="852"/>
        <w:tblW w:w="5000" w:type="pct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1315"/>
        <w:gridCol w:w="2346"/>
        <w:gridCol w:w="2628"/>
        <w:gridCol w:w="2490"/>
      </w:tblGrid>
      <w:tr>
        <w:trPr>
          <w:jc w:val="center"/>
        </w:trPr>
        <w:tc>
          <w:tcPr>
            <w:shd w:val="clear" w:color="auto" w:fill="f2f2f2"/>
            <w:tcW w:w="7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b/>
                <w:color w:val="000000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/>
                <w:color w:val="000000"/>
                <w:sz w:val="20"/>
                <w:szCs w:val="20"/>
              </w:rPr>
              <w:t xml:space="preserve">Acción</w:t>
            </w:r>
            <w:r/>
          </w:p>
        </w:tc>
        <w:tc>
          <w:tcPr>
            <w:shd w:val="clear" w:color="auto" w:fill="f2f2f2"/>
            <w:tcW w:w="133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b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/>
                <w:sz w:val="20"/>
                <w:szCs w:val="20"/>
              </w:rPr>
              <w:t xml:space="preserve">Nombre</w:t>
            </w:r>
            <w:r/>
          </w:p>
        </w:tc>
        <w:tc>
          <w:tcPr>
            <w:shd w:val="clear" w:color="auto" w:fill="f2f2f2"/>
            <w:tcW w:w="149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b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/>
                <w:sz w:val="20"/>
                <w:szCs w:val="20"/>
              </w:rPr>
              <w:t xml:space="preserve">Cargo</w:t>
            </w:r>
            <w:r/>
          </w:p>
        </w:tc>
        <w:tc>
          <w:tcPr>
            <w:shd w:val="clear" w:color="auto" w:fill="f2f2f2"/>
            <w:tcW w:w="141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b/>
                <w:color w:val="000000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b/>
                <w:color w:val="000000"/>
                <w:sz w:val="20"/>
                <w:szCs w:val="20"/>
              </w:rPr>
              <w:t xml:space="preserve">Firma</w:t>
            </w:r>
            <w:r/>
          </w:p>
        </w:tc>
      </w:tr>
      <w:tr>
        <w:trPr>
          <w:jc w:val="center"/>
          <w:trHeight w:val="756"/>
        </w:trPr>
        <w:tc>
          <w:tcPr>
            <w:tcW w:w="74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color w:val="000000"/>
                <w:sz w:val="20"/>
                <w:szCs w:val="20"/>
              </w:rPr>
              <w:t xml:space="preserve">Validación</w:t>
            </w:r>
            <w:r/>
          </w:p>
        </w:tc>
        <w:tc>
          <w:tcPr>
            <w:tcW w:w="1336" w:type="pct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ascii="Aptos Light" w:hAnsi="Aptos Light"/>
                <w:color w:val="808080"/>
                <w:sz w:val="20"/>
                <w:szCs w:val="20"/>
              </w:rPr>
            </w:pP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Arturo Rubén</w:t>
            </w:r>
            <w:r/>
          </w:p>
          <w:p>
            <w:pPr>
              <w:spacing w:line="276" w:lineRule="auto"/>
              <w:rPr>
                <w:rFonts w:ascii="Aptos Light" w:hAnsi="Aptos Light"/>
                <w:color w:val="808080"/>
                <w:sz w:val="20"/>
                <w:szCs w:val="20"/>
              </w:rPr>
            </w:pP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Paredes orejuela</w:t>
            </w:r>
            <w:r/>
          </w:p>
          <w:p>
            <w:pPr>
              <w:spacing w:line="276" w:lineRule="auto"/>
              <w:rPr>
                <w:rFonts w:ascii="Aptos Light" w:hAnsi="Aptos Light"/>
                <w:color w:val="808080"/>
                <w:sz w:val="20"/>
                <w:szCs w:val="20"/>
              </w:rPr>
            </w:pP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CI:</w:t>
            </w:r>
            <w:r/>
          </w:p>
        </w:tc>
        <w:tc>
          <w:tcPr>
            <w:tcW w:w="1497" w:type="pct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ascii="Aptos Light" w:hAnsi="Aptos Light"/>
                <w:color w:val="808080"/>
                <w:sz w:val="20"/>
                <w:szCs w:val="20"/>
              </w:rPr>
            </w:pPr>
            <w:r>
              <w:rPr>
                <w:rFonts w:ascii="Aptos Light" w:hAnsi="Aptos Light"/>
                <w:color w:val="808080"/>
                <w:sz w:val="20"/>
                <w:szCs w:val="20"/>
              </w:rPr>
              <w:t xml:space="preserve">Tutor de la entidad receptora / Representante de la Comunidad que evalúa la práctica</w:t>
            </w:r>
            <w:r/>
          </w:p>
        </w:tc>
        <w:tc>
          <w:tcPr>
            <w:tcW w:w="1418" w:type="pct"/>
            <w:vAlign w:val="center"/>
            <w:textDirection w:val="lrTb"/>
            <w:noWrap w:val="false"/>
          </w:tcPr>
          <w:p>
            <w:pPr>
              <w:tabs>
                <w:tab w:val="left" w:pos="2191" w:leader="none"/>
              </w:tabs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</w:r>
            <w:r/>
          </w:p>
        </w:tc>
      </w:tr>
    </w:tbl>
    <w:p>
      <w:pPr>
        <w:rPr>
          <w:rFonts w:ascii="Aptos Light" w:hAnsi="Aptos Light" w:cs="Aptos Light" w:eastAsia="Aptos Light"/>
          <w:sz w:val="20"/>
          <w:szCs w:val="20"/>
        </w:rPr>
      </w:pPr>
      <w:r>
        <w:rPr>
          <w:rFonts w:ascii="Aptos Light" w:hAnsi="Aptos Light" w:cs="Aptos Light" w:eastAsia="Aptos Light"/>
          <w:sz w:val="20"/>
          <w:szCs w:val="20"/>
        </w:rPr>
      </w:r>
      <w:r/>
    </w:p>
    <w:tbl>
      <w:tblPr>
        <w:tblStyle w:val="85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8779"/>
      </w:tblGrid>
      <w:tr>
        <w:trPr/>
        <w:tc>
          <w:tcPr>
            <w:tcW w:w="5000" w:type="pct"/>
            <w:textDirection w:val="lrTb"/>
            <w:noWrap w:val="false"/>
          </w:tcPr>
          <w:p>
            <w:pPr>
              <w:rPr>
                <w:rFonts w:ascii="Aptos Light" w:hAnsi="Aptos Light" w:cs="Aptos Light" w:eastAsia="Aptos Light"/>
                <w:sz w:val="20"/>
                <w:szCs w:val="20"/>
              </w:rPr>
            </w:pP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Ciudad</w:t>
            </w: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, a los </w:t>
            </w:r>
            <w:r>
              <w:rPr>
                <w:rFonts w:ascii="Aptos Light" w:hAnsi="Aptos Light" w:cs="Aptos Light" w:eastAsia="Aptos Light"/>
                <w:sz w:val="20"/>
                <w:szCs w:val="20"/>
                <w:u w:val="single"/>
              </w:rPr>
              <w:t xml:space="preserve">días</w:t>
            </w: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 de </w:t>
            </w:r>
            <w:r>
              <w:rPr>
                <w:rFonts w:ascii="Aptos Light" w:hAnsi="Aptos Light" w:cs="Aptos Light" w:eastAsia="Aptos Light"/>
                <w:sz w:val="20"/>
                <w:szCs w:val="20"/>
                <w:u w:val="single"/>
              </w:rPr>
              <w:t xml:space="preserve">mes</w:t>
            </w: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 de </w:t>
            </w:r>
            <w:r>
              <w:rPr>
                <w:rFonts w:ascii="Aptos Light" w:hAnsi="Aptos Light" w:cs="Aptos Light" w:eastAsia="Aptos Light"/>
                <w:sz w:val="20"/>
                <w:szCs w:val="20"/>
                <w:u w:val="single"/>
              </w:rPr>
              <w:t xml:space="preserve">año</w:t>
            </w:r>
            <w:r>
              <w:rPr>
                <w:rFonts w:ascii="Aptos Light" w:hAnsi="Aptos Light" w:cs="Aptos Light" w:eastAsia="Aptos Light"/>
                <w:sz w:val="20"/>
                <w:szCs w:val="20"/>
              </w:rPr>
              <w:t xml:space="preserve">.</w:t>
            </w:r>
            <w:r/>
          </w:p>
        </w:tc>
      </w:tr>
    </w:tbl>
    <w:p>
      <w:pPr>
        <w:rPr>
          <w:rFonts w:ascii="Aptos Light" w:hAnsi="Aptos Light" w:cs="Aptos Light" w:eastAsia="Aptos Light"/>
          <w:sz w:val="20"/>
          <w:szCs w:val="20"/>
        </w:rPr>
      </w:pPr>
      <w:r>
        <w:rPr>
          <w:rFonts w:ascii="Aptos Light" w:hAnsi="Aptos Light" w:cs="Aptos Light" w:eastAsia="Aptos Light"/>
          <w:sz w:val="20"/>
          <w:szCs w:val="20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0" w:h="16840" w:orient="portrait"/>
      <w:pgMar w:top="1418" w:right="1410" w:bottom="1418" w:left="1701" w:header="567" w:footer="661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hnschrift semilight">
    <w:panose1 w:val="020B06030308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Garamond">
    <w:panose1 w:val="02020603050405020304"/>
  </w:font>
  <w:font w:name="noto sans symbols">
    <w:panose1 w:val="020B0603030804020204"/>
  </w:font>
  <w:font w:name="Cambria">
    <w:panose1 w:val="02020603050405020304"/>
  </w:font>
  <w:font w:name="lucida grande">
    <w:panose1 w:val="020B0603030804020204"/>
  </w:font>
  <w:font w:name="aptos light">
    <w:panose1 w:val="020B0603030804020204"/>
  </w:font>
  <w:font w:name="Arial Unicode MS">
    <w:panose1 w:val="020B0604020202020204"/>
  </w:font>
  <w:font w:name="Arial">
    <w:panose1 w:val="020B0604020202020204"/>
  </w:font>
  <w:font w:name="helvetica neue">
    <w:panose1 w:val="020B0603030804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rPr>
        <w:sz w:val="20"/>
        <w:szCs w:val="20"/>
      </w:rPr>
    </w:pPr>
    <w:r>
      <w:rPr>
        <w:sz w:val="20"/>
        <w:szCs w:val="20"/>
      </w:rPr>
      <w:t xml:space="preserve">FO-GVI-</w:t>
    </w:r>
    <w:r>
      <w:rPr>
        <w:sz w:val="20"/>
        <w:szCs w:val="20"/>
      </w:rPr>
      <w:t xml:space="preserve">36-V.</w:t>
    </w:r>
    <w:r>
      <w:rPr>
        <w:sz w:val="20"/>
        <w:szCs w:val="20"/>
      </w:rPr>
      <w:t xml:space="preserve">2</w:t>
    </w:r>
    <w:r>
      <w:rPr>
        <w:sz w:val="20"/>
        <w:szCs w:val="20"/>
      </w:rPr>
      <w:t xml:space="preserve">.0</w:t>
    </w:r>
    <w:r/>
  </w:p>
  <w:p>
    <w:pPr>
      <w:jc w:val="right"/>
      <w:rPr>
        <w:sz w:val="20"/>
        <w:szCs w:val="20"/>
      </w:rPr>
    </w:pPr>
    <w:r>
      <w:rPr>
        <w:sz w:val="20"/>
        <w:szCs w:val="20"/>
      </w:rPr>
      <w:t xml:space="preserve">Página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de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NUMPAGES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4</w:t>
    </w:r>
    <w:r>
      <w:rPr>
        <w:sz w:val="20"/>
        <w:szCs w:val="20"/>
      </w:rPr>
      <w:fldChar w:fldCharType="end"/>
    </w:r>
    <w:r>
      <w:rPr>
        <w:sz w:val="18"/>
        <w:szCs w:val="18"/>
        <w:lang w:val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<wp:simplePos x="0" y="0"/>
              <wp:positionH relativeFrom="page">
                <wp:posOffset>-262890</wp:posOffset>
              </wp:positionH>
              <wp:positionV relativeFrom="paragraph">
                <wp:posOffset>219075</wp:posOffset>
              </wp:positionV>
              <wp:extent cx="7846335" cy="591185"/>
              <wp:effectExtent l="57150" t="19050" r="59690" b="94615"/>
              <wp:wrapNone/>
              <wp:docPr id="3" name="Imagen 9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846335" cy="591185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>
                        <a:outerShdw blurRad="50800" dist="38100" dir="5400000" rotWithShape="0">
                          <a:prstClr val="black">
                            <a:alpha val="40000"/>
                          </a:prstClr>
                        </a:outerShdw>
                      </a:effec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251661312;o:allowoverlap:true;o:allowincell:true;mso-position-horizontal-relative:page;margin-left:-20.7pt;mso-position-horizontal:absolute;mso-position-vertical-relative:text;margin-top:17.2pt;mso-position-vertical:absolute;width:617.8pt;height:46.5pt;" stroked="f">
              <v:path textboxrect="0,0,0,0"/>
              <v:imagedata r:id="rId1" o:title=""/>
            </v:shape>
          </w:pict>
        </mc:Fallback>
      </mc:AlternateContent>
    </w:r>
    <w:r/>
  </w:p>
  <w:p>
    <w:pPr>
      <w:jc w:val="left"/>
    </w:pPr>
    <w:r>
      <w:t xml:space="preserve">                  </w:t>
    </w:r>
    <w:r/>
  </w:p>
  <w:p>
    <w:pPr>
      <w:tabs>
        <w:tab w:val="center" w:pos="4252" w:leader="none"/>
        <w:tab w:val="right" w:pos="8504" w:leader="none"/>
      </w:tabs>
      <w:rPr>
        <w:color w:val="000000"/>
        <w:sz w:val="6"/>
        <w:szCs w:val="6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  <w:sz w:val="6"/>
        <w:szCs w:val="6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center" w:pos="4252" w:leader="none"/>
        <w:tab w:val="right" w:pos="8504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center" w:pos="4252" w:leader="none"/>
        <w:tab w:val="right" w:pos="8504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  <w:tabs>
        <w:tab w:val="center" w:pos="4252" w:leader="none"/>
        <w:tab w:val="right" w:pos="8498" w:leader="none"/>
        <w:tab w:val="right" w:pos="8504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4051300</wp:posOffset>
              </wp:positionH>
              <wp:positionV relativeFrom="paragraph">
                <wp:posOffset>-140970</wp:posOffset>
              </wp:positionV>
              <wp:extent cx="1367790" cy="585470"/>
              <wp:effectExtent l="0" t="0" r="0" b="0"/>
              <wp:wrapNone/>
              <wp:docPr id="1" name="image3.png" descr="Interfaz de usuario gráfica, Texto, Aplicación&#10;&#10;El contenido generado por IA puede ser incorrecto.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 descr="Interfaz de usuario gráfica, Texto, Aplicación&#10;&#10;El contenido generado por IA puede ser incorrecto." hidden="0"/>
                      <pic:cNvPicPr/>
                      <pic:nvPr isPhoto="0" userDrawn="0"/>
                    </pic:nvPicPr>
                    <pic:blipFill>
                      <a:blip r:embed="rId1"/>
                      <a:srcRect l="23057" t="0" r="51603" b="63983"/>
                      <a:stretch/>
                    </pic:blipFill>
                    <pic:spPr bwMode="auto">
                      <a:xfrm>
                        <a:off x="0" y="0"/>
                        <a:ext cx="1367790" cy="58547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text;margin-left:319.0pt;mso-position-horizontal:absolute;mso-position-vertical-relative:text;margin-top:-11.1pt;mso-position-vertical:absolute;width:107.7pt;height:46.1pt;">
              <v:path textboxrect="0,0,0,0"/>
              <v:imagedata r:id="rId1" o:title=""/>
            </v:shape>
          </w:pict>
        </mc:Fallback>
      </mc:AlternateContent>
    </w:r>
    <w:r>
      <w:rPr>
        <w:color w:val="000000"/>
      </w:rPr>
      <w:tab/>
    </w:r>
    <w:r>
      <w:rPr>
        <w:color w:val="000000"/>
      </w:rPr>
      <w:tab/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-354458</wp:posOffset>
              </wp:positionH>
              <wp:positionV relativeFrom="paragraph">
                <wp:posOffset>-142969</wp:posOffset>
              </wp:positionV>
              <wp:extent cx="1378420" cy="589915"/>
              <wp:effectExtent l="0" t="0" r="0" b="0"/>
              <wp:wrapNone/>
              <wp:docPr id="2" name="Rectángulo: esquinas redondeadas 1757868020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4661553" y="3489805"/>
                        <a:ext cx="1368895" cy="5803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>
                        <a:gsLst>
                          <a:gs pos="0">
                            <a:srgbClr val="898881"/>
                          </a:gs>
                          <a:gs pos="50000">
                            <a:srgbClr val="C7C5BB"/>
                          </a:gs>
                          <a:gs pos="100000">
                            <a:srgbClr val="EEECE0"/>
                          </a:gs>
                        </a:gsLst>
                        <a:lin ang="2700000" scaled="0"/>
                      </a:gra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left"/>
                          </w:pPr>
                          <w:r/>
                          <w:r/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" style="position:absolute;mso-wrap-distance-left:9.0pt;mso-wrap-distance-top:0.0pt;mso-wrap-distance-right:9.0pt;mso-wrap-distance-bottom:0.0pt;z-index:251658240;o:allowoverlap:true;o:allowincell:true;mso-position-horizontal-relative:text;margin-left:-27.9pt;mso-position-horizontal:absolute;mso-position-vertical-relative:text;margin-top:-11.3pt;mso-position-vertical:absolute;width:108.5pt;height:46.4pt;v-text-anchor:middle;" coordsize="100000,100000" path="m0,16663l0,16663c0,7522,3189,0,7065,0c7065,0,7065,0,7065,0l92933,0l92933,0c96809,0,99998,7522,99998,16663l99998,16663c99998,16663,99998,16663,99998,16663l100000,83331l100000,83331c100000,83331,100000,83331,100000,83331l100000,83331c100000,92472,96811,99994,92935,99994c92935,99994,92935,99994,92935,99994l7065,99999l7065,99999c3189,99999,0,92477,0,83336c0,83336,0,83336,0,83336xe" fillcolor="#898881" stroked="f">
              <v:path textboxrect="2069,4880,97928,95118"/>
              <v:textbox>
                <w:txbxContent>
                  <w:p>
                    <w:pPr>
                      <w:jc w:val="left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center" w:pos="4252" w:leader="none"/>
        <w:tab w:val="right" w:pos="8504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center" w:pos="4252" w:leader="none"/>
        <w:tab w:val="right" w:pos="8504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color w:val="366091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alibri" w:hAnsi="Calibri" w:cs="Calibri" w:eastAsia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cs="Noto Sans Symbols" w:eastAsia="Noto Sans Symbols"/>
      </w:rPr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520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240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680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400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840" w:hanging="360"/>
      </w:pPr>
      <w:rPr>
        <w:rFonts w:ascii="Noto Sans Symbols" w:hAnsi="Noto Sans Symbols" w:cs="Noto Sans Symbols" w:eastAsia="Noto Sans Symbol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alibri" w:hAnsi="Calibri" w:cs="Calibri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es-EC" w:bidi="ar-SA" w:eastAsia="es-EC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89"/>
    <w:link w:val="783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789"/>
    <w:link w:val="784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789"/>
    <w:link w:val="785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789"/>
    <w:link w:val="786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789"/>
    <w:link w:val="787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789"/>
    <w:link w:val="788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82"/>
    <w:next w:val="782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78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82"/>
    <w:next w:val="782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78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82"/>
    <w:next w:val="782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78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character" w:styleId="33">
    <w:name w:val="Title Char"/>
    <w:basedOn w:val="789"/>
    <w:link w:val="793"/>
    <w:uiPriority w:val="10"/>
    <w:rPr>
      <w:sz w:val="48"/>
      <w:szCs w:val="48"/>
    </w:rPr>
  </w:style>
  <w:style w:type="character" w:styleId="35">
    <w:name w:val="Subtitle Char"/>
    <w:basedOn w:val="789"/>
    <w:link w:val="836"/>
    <w:uiPriority w:val="11"/>
    <w:rPr>
      <w:sz w:val="24"/>
      <w:szCs w:val="24"/>
    </w:rPr>
  </w:style>
  <w:style w:type="paragraph" w:styleId="36">
    <w:name w:val="Quote"/>
    <w:basedOn w:val="782"/>
    <w:next w:val="782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82"/>
    <w:next w:val="782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89"/>
    <w:link w:val="799"/>
    <w:uiPriority w:val="99"/>
  </w:style>
  <w:style w:type="character" w:styleId="43">
    <w:name w:val="Footer Char"/>
    <w:basedOn w:val="789"/>
    <w:link w:val="800"/>
    <w:uiPriority w:val="99"/>
  </w:style>
  <w:style w:type="paragraph" w:styleId="44">
    <w:name w:val="Caption"/>
    <w:basedOn w:val="782"/>
    <w:next w:val="7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800"/>
    <w:uiPriority w:val="99"/>
  </w:style>
  <w:style w:type="table" w:styleId="47">
    <w:name w:val="Table Grid Light"/>
    <w:basedOn w:val="7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7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character" w:styleId="174">
    <w:name w:val="Footnote Text Char"/>
    <w:link w:val="797"/>
    <w:uiPriority w:val="99"/>
    <w:rPr>
      <w:sz w:val="18"/>
    </w:rPr>
  </w:style>
  <w:style w:type="paragraph" w:styleId="176">
    <w:name w:val="endnote text"/>
    <w:basedOn w:val="782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789"/>
    <w:uiPriority w:val="99"/>
    <w:semiHidden/>
    <w:unhideWhenUsed/>
    <w:rPr>
      <w:vertAlign w:val="superscript"/>
    </w:rPr>
  </w:style>
  <w:style w:type="paragraph" w:styleId="179">
    <w:name w:val="toc 1"/>
    <w:basedOn w:val="782"/>
    <w:next w:val="78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82"/>
    <w:next w:val="78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82"/>
    <w:next w:val="78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82"/>
    <w:next w:val="78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82"/>
    <w:next w:val="78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82"/>
    <w:next w:val="78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82"/>
    <w:next w:val="78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82"/>
    <w:next w:val="78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82"/>
    <w:next w:val="782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82"/>
    <w:next w:val="782"/>
    <w:uiPriority w:val="99"/>
    <w:unhideWhenUsed/>
    <w:pPr>
      <w:spacing w:after="0" w:afterAutospacing="0"/>
    </w:pPr>
  </w:style>
  <w:style w:type="paragraph" w:styleId="782" w:default="1">
    <w:name w:val="Normal"/>
    <w:qFormat/>
  </w:style>
  <w:style w:type="paragraph" w:styleId="783">
    <w:name w:val="Heading 1"/>
    <w:basedOn w:val="782"/>
    <w:next w:val="782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784">
    <w:name w:val="Heading 2"/>
    <w:basedOn w:val="782"/>
    <w:next w:val="782"/>
    <w:uiPriority w:val="9"/>
    <w:semiHidden/>
    <w:unhideWhenUsed/>
    <w:qFormat/>
    <w:pPr>
      <w:keepLines/>
      <w:keepNext/>
      <w:spacing w:before="40"/>
      <w:outlineLvl w:val="1"/>
    </w:pPr>
    <w:rPr>
      <w:color w:val="366091"/>
      <w:sz w:val="26"/>
      <w:szCs w:val="26"/>
    </w:rPr>
  </w:style>
  <w:style w:type="paragraph" w:styleId="785">
    <w:name w:val="Heading 3"/>
    <w:basedOn w:val="782"/>
    <w:next w:val="782"/>
    <w:uiPriority w:val="9"/>
    <w:semiHidden/>
    <w:unhideWhenUsed/>
    <w:qFormat/>
    <w:pPr>
      <w:keepLines/>
      <w:keepNext/>
      <w:spacing w:before="40"/>
      <w:outlineLvl w:val="2"/>
    </w:pPr>
    <w:rPr>
      <w:color w:val="243F61"/>
      <w:sz w:val="24"/>
      <w:szCs w:val="24"/>
    </w:rPr>
  </w:style>
  <w:style w:type="paragraph" w:styleId="786">
    <w:name w:val="Heading 4"/>
    <w:basedOn w:val="782"/>
    <w:next w:val="782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787">
    <w:name w:val="Heading 5"/>
    <w:basedOn w:val="782"/>
    <w:next w:val="782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788">
    <w:name w:val="Heading 6"/>
    <w:basedOn w:val="782"/>
    <w:next w:val="782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789" w:default="1">
    <w:name w:val="Default Paragraph Font"/>
    <w:uiPriority w:val="1"/>
    <w:semiHidden/>
    <w:unhideWhenUsed/>
  </w:style>
  <w:style w:type="table" w:styleId="7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1" w:default="1">
    <w:name w:val="No List"/>
    <w:uiPriority w:val="99"/>
    <w:semiHidden/>
    <w:unhideWhenUsed/>
  </w:style>
  <w:style w:type="table" w:styleId="792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793">
    <w:name w:val="Title"/>
    <w:basedOn w:val="782"/>
    <w:next w:val="782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794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795">
    <w:name w:val="footnote reference"/>
    <w:basedOn w:val="789"/>
    <w:uiPriority w:val="99"/>
    <w:semiHidden/>
    <w:unhideWhenUsed/>
    <w:qFormat/>
    <w:rPr>
      <w:vertAlign w:val="superscript"/>
    </w:rPr>
  </w:style>
  <w:style w:type="character" w:styleId="796">
    <w:name w:val="Strong"/>
    <w:uiPriority w:val="22"/>
    <w:qFormat/>
    <w:rPr>
      <w:b/>
      <w:bCs/>
    </w:rPr>
  </w:style>
  <w:style w:type="paragraph" w:styleId="797">
    <w:name w:val="footnote text"/>
    <w:basedOn w:val="782"/>
    <w:link w:val="810"/>
    <w:uiPriority w:val="99"/>
    <w:semiHidden/>
    <w:unhideWhenUsed/>
    <w:qFormat/>
    <w:pPr>
      <w:jc w:val="left"/>
    </w:pPr>
    <w:rPr>
      <w:rFonts w:asciiTheme="minorHAnsi" w:hAnsiTheme="minorHAnsi" w:eastAsiaTheme="minorHAnsi"/>
      <w:sz w:val="20"/>
      <w:szCs w:val="20"/>
      <w:lang w:val="es-ES" w:eastAsia="en-US"/>
    </w:rPr>
  </w:style>
  <w:style w:type="paragraph" w:styleId="798">
    <w:name w:val="Balloon Text"/>
    <w:basedOn w:val="782"/>
    <w:link w:val="803"/>
    <w:uiPriority w:val="99"/>
    <w:semiHidden/>
    <w:unhideWhenUsed/>
    <w:rPr>
      <w:rFonts w:ascii="Lucida Grande" w:hAnsi="Lucida Grande" w:cs="Lucida Grande"/>
      <w:sz w:val="18"/>
      <w:szCs w:val="18"/>
    </w:rPr>
  </w:style>
  <w:style w:type="paragraph" w:styleId="799">
    <w:name w:val="Header"/>
    <w:basedOn w:val="782"/>
    <w:link w:val="804"/>
    <w:uiPriority w:val="99"/>
    <w:unhideWhenUsed/>
    <w:pPr>
      <w:tabs>
        <w:tab w:val="center" w:pos="4252" w:leader="none"/>
        <w:tab w:val="right" w:pos="8504" w:leader="none"/>
      </w:tabs>
    </w:pPr>
  </w:style>
  <w:style w:type="paragraph" w:styleId="800">
    <w:name w:val="Footer"/>
    <w:basedOn w:val="782"/>
    <w:link w:val="805"/>
    <w:uiPriority w:val="99"/>
    <w:unhideWhenUsed/>
    <w:pPr>
      <w:tabs>
        <w:tab w:val="center" w:pos="4252" w:leader="none"/>
        <w:tab w:val="right" w:pos="8504" w:leader="none"/>
      </w:tabs>
    </w:pPr>
  </w:style>
  <w:style w:type="paragraph" w:styleId="801">
    <w:name w:val="Body Text"/>
    <w:basedOn w:val="782"/>
    <w:link w:val="808"/>
    <w:qFormat/>
    <w:rPr>
      <w:rFonts w:ascii="Garamond" w:hAnsi="Garamond" w:cs="Times New Roman" w:eastAsia="Times New Roman"/>
      <w:lang w:val="es-MX"/>
    </w:rPr>
  </w:style>
  <w:style w:type="table" w:styleId="802">
    <w:name w:val="Table Grid"/>
    <w:basedOn w:val="790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03" w:customStyle="1">
    <w:name w:val="Texto de globo Car"/>
    <w:basedOn w:val="789"/>
    <w:link w:val="798"/>
    <w:uiPriority w:val="99"/>
    <w:semiHidden/>
    <w:rPr>
      <w:rFonts w:ascii="Lucida Grande" w:hAnsi="Lucida Grande" w:cs="Lucida Grande"/>
      <w:sz w:val="18"/>
      <w:szCs w:val="18"/>
    </w:rPr>
  </w:style>
  <w:style w:type="character" w:styleId="804" w:customStyle="1">
    <w:name w:val="Encabezado Car"/>
    <w:basedOn w:val="789"/>
    <w:link w:val="799"/>
    <w:uiPriority w:val="99"/>
  </w:style>
  <w:style w:type="character" w:styleId="805" w:customStyle="1">
    <w:name w:val="Pie de página Car"/>
    <w:basedOn w:val="789"/>
    <w:link w:val="800"/>
    <w:uiPriority w:val="99"/>
  </w:style>
  <w:style w:type="paragraph" w:styleId="806" w:customStyle="1">
    <w:name w:val="Cuerpo"/>
    <w:rPr>
      <w:rFonts w:ascii="Helvetica Neue" w:hAnsi="Helvetica Neue" w:cs="Arial Unicode MS" w:eastAsia="Arial Unicode MS"/>
      <w:color w:val="000000"/>
      <w:lang w:eastAsia="ko-KR"/>
    </w:rPr>
  </w:style>
  <w:style w:type="paragraph" w:styleId="807">
    <w:name w:val="List Paragraph"/>
    <w:basedOn w:val="782"/>
    <w:link w:val="811"/>
    <w:uiPriority w:val="34"/>
    <w:qFormat/>
    <w:pPr>
      <w:contextualSpacing/>
      <w:ind w:left="720"/>
    </w:pPr>
  </w:style>
  <w:style w:type="character" w:styleId="808" w:customStyle="1">
    <w:name w:val="Texto independiente Car"/>
    <w:basedOn w:val="789"/>
    <w:link w:val="801"/>
    <w:qFormat/>
    <w:rPr>
      <w:rFonts w:ascii="Garamond" w:hAnsi="Garamond" w:cs="Times New Roman" w:eastAsia="Times New Roman"/>
      <w:sz w:val="22"/>
      <w:lang w:val="es-MX"/>
    </w:rPr>
  </w:style>
  <w:style w:type="character" w:styleId="809" w:customStyle="1">
    <w:name w:val="Subtítulo Car"/>
    <w:basedOn w:val="789"/>
    <w:qFormat/>
    <w:rPr>
      <w:rFonts w:ascii="Cambria" w:hAnsi="Cambria" w:cs="Times New Roman" w:eastAsia="Times New Roman"/>
      <w:bCs/>
      <w:lang w:val="zh-CN" w:eastAsia="zh-CN"/>
    </w:rPr>
  </w:style>
  <w:style w:type="character" w:styleId="810" w:customStyle="1">
    <w:name w:val="Texto nota pie Car"/>
    <w:basedOn w:val="789"/>
    <w:link w:val="797"/>
    <w:uiPriority w:val="99"/>
    <w:semiHidden/>
    <w:qFormat/>
    <w:rPr>
      <w:rFonts w:eastAsiaTheme="minorHAnsi"/>
      <w:sz w:val="20"/>
      <w:szCs w:val="20"/>
      <w:lang w:val="es-ES" w:eastAsia="en-US"/>
    </w:rPr>
  </w:style>
  <w:style w:type="character" w:styleId="811" w:customStyle="1">
    <w:name w:val="Párrafo de lista Car"/>
    <w:link w:val="807"/>
    <w:uiPriority w:val="34"/>
    <w:qFormat/>
    <w:rPr>
      <w:rFonts w:ascii="Calibri" w:hAnsi="Calibri"/>
      <w:sz w:val="22"/>
    </w:rPr>
  </w:style>
  <w:style w:type="character" w:styleId="812" w:customStyle="1">
    <w:name w:val="Título 2 Car"/>
    <w:basedOn w:val="789"/>
    <w:uiPriority w:val="9"/>
    <w:semiHidden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eastAsia="es-ES"/>
    </w:rPr>
  </w:style>
  <w:style w:type="character" w:styleId="813" w:customStyle="1">
    <w:name w:val="Título 3 Car"/>
    <w:basedOn w:val="789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es-ES"/>
    </w:rPr>
  </w:style>
  <w:style w:type="table" w:styleId="814" w:customStyle="1">
    <w:name w:val="StGen0"/>
    <w:basedOn w:val="79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15" w:customStyle="1">
    <w:name w:val="StGen1"/>
    <w:basedOn w:val="79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16" w:customStyle="1">
    <w:name w:val="StGen2"/>
    <w:basedOn w:val="79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17" w:customStyle="1">
    <w:name w:val="StGen0"/>
    <w:basedOn w:val="79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818" w:customStyle="1">
    <w:name w:val="StGen1"/>
    <w:basedOn w:val="79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819" w:customStyle="1">
    <w:name w:val="StGen2"/>
    <w:basedOn w:val="79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820" w:customStyle="1">
    <w:name w:val="StGen3"/>
    <w:basedOn w:val="79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21" w:customStyle="1">
    <w:name w:val="StGen4"/>
    <w:basedOn w:val="79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22" w:customStyle="1">
    <w:name w:val="StGen5"/>
    <w:basedOn w:val="79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23" w:customStyle="1">
    <w:name w:val="StGen6"/>
    <w:basedOn w:val="79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24" w:customStyle="1">
    <w:name w:val="StGen7"/>
    <w:basedOn w:val="79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825" w:customStyle="1">
    <w:name w:val="StGen8"/>
    <w:basedOn w:val="79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26" w:customStyle="1">
    <w:name w:val="StGen9"/>
    <w:basedOn w:val="7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27" w:customStyle="1">
    <w:name w:val="StGen10"/>
    <w:basedOn w:val="7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28" w:customStyle="1">
    <w:name w:val="StGen11"/>
    <w:basedOn w:val="7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29" w:customStyle="1">
    <w:name w:val="StGen12"/>
    <w:basedOn w:val="79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830" w:customStyle="1">
    <w:name w:val="StGen13"/>
    <w:basedOn w:val="79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831" w:customStyle="1">
    <w:name w:val="StGen14"/>
    <w:basedOn w:val="79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32" w:customStyle="1">
    <w:name w:val="StGen15"/>
    <w:basedOn w:val="79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33">
    <w:name w:val="Grid Table 1 Light"/>
    <w:basedOn w:val="790"/>
    <w:uiPriority w:val="46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666666" w:themeColor="text1" w:themeTint="99" w:sz="2" w:space="0"/>
        </w:tcBorders>
      </w:tcPr>
    </w:tblStylePr>
  </w:style>
  <w:style w:type="table" w:styleId="834">
    <w:name w:val="List Table 3"/>
    <w:basedOn w:val="790"/>
    <w:uiPriority w:val="48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one" w:color="000000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bCs/>
      </w:rPr>
      <w:tcPr>
        <w:shd w:val="clear" w:color="auto" w:fill="ffffff" w:themeFill="background1"/>
        <w:tcBorders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tcPr>
        <w:shd w:val="clear" w:color="auto" w:fill="000000" w:themeFill="text1"/>
      </w:tcPr>
    </w:tblStylePr>
    <w:tblStylePr w:type="lastCol">
      <w:rPr>
        <w:b/>
        <w:bCs/>
      </w:rPr>
      <w:tcPr>
        <w:shd w:val="clear" w:color="auto" w:fill="ffffff" w:themeFill="background1"/>
        <w:tcBorders>
          <w:left w:val="none" w:color="000000" w:sz="4" w:space="0"/>
        </w:tcBorders>
      </w:tcPr>
    </w:tblStylePr>
    <w:tblStylePr w:type="lastRow">
      <w:rPr>
        <w:b/>
        <w:bCs/>
      </w:rPr>
      <w:tcPr>
        <w:shd w:val="clear" w:color="auto" w:fill="ffffff" w:themeFill="background1"/>
        <w:tcBorders>
          <w:top w:val="single" w:color="000000" w:themeColor="text1" w:sz="4" w:space="0"/>
        </w:tcBorders>
      </w:tcPr>
    </w:tblStylePr>
    <w:tblStylePr w:type="nwCell">
      <w:tcPr>
        <w:tcBorders>
          <w:bottom w:val="none" w:color="000000" w:sz="4" w:space="0"/>
          <w:right w:val="none" w:color="000000" w:sz="4" w:space="0"/>
        </w:tcBorders>
      </w:tcPr>
    </w:tblStylePr>
    <w:tblStylePr w:type="neCell">
      <w:tcPr>
        <w:tcBorders>
          <w:left w:val="none" w:color="000000" w:sz="4" w:space="0"/>
          <w:bottom w:val="none" w:color="000000" w:sz="4" w:space="0"/>
        </w:tcBorders>
      </w:tcPr>
    </w:tblStylePr>
    <w:tblStylePr w:type="swCell">
      <w:tcPr>
        <w:tcBorders>
          <w:top w:val="single" w:color="000000" w:themeColor="text1" w:sz="4" w:space="0"/>
          <w:right w:val="none" w:color="000000" w:sz="4" w:space="0"/>
        </w:tcBorders>
      </w:tcPr>
    </w:tblStylePr>
    <w:tblStylePr w:type="seCell">
      <w:tcPr>
        <w:tcBorders>
          <w:top w:val="single" w:color="000000" w:themeColor="text1" w:sz="4" w:space="0"/>
          <w:left w:val="none" w:color="000000" w:sz="4" w:space="0"/>
        </w:tcBorders>
      </w:tcPr>
    </w:tblStylePr>
  </w:style>
  <w:style w:type="table" w:styleId="835">
    <w:name w:val="Plain Table 2"/>
    <w:basedOn w:val="790"/>
    <w:uiPriority w:val="42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  <w:tblStylePr w:type="band1Vert"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F7F7F" w:themeColor="text1" w:themeTint="80" w:sz="4" w:space="0"/>
        </w:tcBorders>
      </w:tcPr>
    </w:tblStylePr>
  </w:style>
  <w:style w:type="paragraph" w:styleId="836">
    <w:name w:val="Subtitle"/>
    <w:basedOn w:val="782"/>
    <w:next w:val="782"/>
    <w:uiPriority w:val="11"/>
    <w:qFormat/>
    <w:pPr>
      <w:jc w:val="center"/>
      <w:spacing w:after="60"/>
    </w:pPr>
    <w:rPr>
      <w:rFonts w:ascii="Cambria" w:hAnsi="Cambria" w:cs="Cambria" w:eastAsia="Cambria"/>
      <w:sz w:val="24"/>
      <w:szCs w:val="24"/>
    </w:rPr>
  </w:style>
  <w:style w:type="table" w:styleId="837" w:customStyle="1">
    <w:name w:val="StGen16"/>
    <w:basedOn w:val="79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38" w:customStyle="1">
    <w:name w:val="StGen17"/>
    <w:basedOn w:val="79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839" w:customStyle="1">
    <w:name w:val="StGen18"/>
    <w:basedOn w:val="79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40" w:customStyle="1">
    <w:name w:val="StGen19"/>
    <w:basedOn w:val="794"/>
    <w:tblPr>
      <w:tblStyleRowBandSize w:val="1"/>
      <w:tblStyleColBandSize w:val="1"/>
      <w:tblCellMar>
        <w:left w:w="108" w:type="dxa"/>
        <w:right w:w="108" w:type="dxa"/>
      </w:tblCellMar>
    </w:tblPr>
    <w:tblStylePr w:type="band1Horz">
      <w:tcPr>
        <w:tcBorders>
          <w:top w:val="single" w:color="7F7F7F" w:sz="4" w:space="0"/>
          <w:bottom w:val="single" w:color="7F7F7F" w:sz="4" w:space="0"/>
        </w:tcBorders>
      </w:tcPr>
    </w:tblStylePr>
    <w:tblStylePr w:type="band1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cPr>
        <w:tcBorders>
          <w:left w:val="single" w:color="7F7F7F" w:sz="4" w:space="0"/>
          <w:right w:val="single" w:color="7F7F7F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7F7F7F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F7F7F" w:sz="4" w:space="0"/>
        </w:tcBorders>
      </w:tcPr>
    </w:tblStylePr>
  </w:style>
  <w:style w:type="table" w:styleId="841" w:customStyle="1">
    <w:name w:val="StGen20"/>
    <w:basedOn w:val="794"/>
    <w:tblPr>
      <w:tblStyleRowBandSize w:val="1"/>
      <w:tblStyleColBandSize w:val="1"/>
      <w:tblCellMar>
        <w:left w:w="108" w:type="dxa"/>
        <w:right w:w="108" w:type="dxa"/>
      </w:tblCellMar>
    </w:tblPr>
    <w:tblStylePr w:type="firstCol">
      <w:rPr>
        <w:b/>
      </w:rPr>
    </w:tblStylePr>
    <w:tblStylePr w:type="firstRow">
      <w:rPr>
        <w:b/>
      </w:rPr>
      <w:tcPr>
        <w:tcBorders>
          <w:bottom w:val="single" w:color="666666" w:sz="12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666666" w:sz="4" w:space="0"/>
        </w:tcBorders>
      </w:tcPr>
    </w:tblStylePr>
  </w:style>
  <w:style w:type="table" w:styleId="842" w:customStyle="1">
    <w:name w:val="StGen21"/>
    <w:basedOn w:val="794"/>
    <w:tblPr>
      <w:tblStyleRowBandSize w:val="1"/>
      <w:tblStyleColBandSize w:val="1"/>
      <w:tblCellMar>
        <w:left w:w="108" w:type="dxa"/>
        <w:right w:w="108" w:type="dxa"/>
      </w:tblCellMar>
    </w:tblPr>
    <w:tblStylePr w:type="firstCol">
      <w:rPr>
        <w:b/>
      </w:rPr>
    </w:tblStylePr>
    <w:tblStylePr w:type="firstRow">
      <w:rPr>
        <w:b/>
      </w:rPr>
      <w:tcPr>
        <w:tcBorders>
          <w:bottom w:val="single" w:color="666666" w:sz="12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666666" w:sz="4" w:space="0"/>
        </w:tcBorders>
      </w:tcPr>
    </w:tblStylePr>
  </w:style>
  <w:style w:type="table" w:styleId="843" w:customStyle="1">
    <w:name w:val="StGen22"/>
    <w:basedOn w:val="794"/>
    <w:tblPr>
      <w:tblStyleRowBandSize w:val="1"/>
      <w:tblStyleColBandSize w:val="1"/>
      <w:tblCellMar>
        <w:left w:w="108" w:type="dxa"/>
        <w:right w:w="108" w:type="dxa"/>
      </w:tblCellMar>
    </w:tblPr>
    <w:tblStylePr w:type="firstCol">
      <w:rPr>
        <w:b/>
      </w:rPr>
    </w:tblStylePr>
    <w:tblStylePr w:type="firstRow">
      <w:rPr>
        <w:b/>
      </w:rPr>
      <w:tcPr>
        <w:tcBorders>
          <w:bottom w:val="single" w:color="666666" w:sz="12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666666" w:sz="4" w:space="0"/>
        </w:tcBorders>
      </w:tcPr>
    </w:tblStylePr>
  </w:style>
  <w:style w:type="table" w:styleId="844" w:customStyle="1">
    <w:name w:val="StGen23"/>
    <w:basedOn w:val="794"/>
    <w:tblPr>
      <w:tblStyleRowBandSize w:val="1"/>
      <w:tblStyleColBandSize w:val="1"/>
      <w:tblCellMar>
        <w:left w:w="108" w:type="dxa"/>
        <w:right w:w="108" w:type="dxa"/>
      </w:tblCellMar>
    </w:tblPr>
    <w:tblStylePr w:type="firstCol">
      <w:rPr>
        <w:b/>
      </w:rPr>
    </w:tblStylePr>
    <w:tblStylePr w:type="firstRow">
      <w:rPr>
        <w:b/>
      </w:rPr>
      <w:tcPr>
        <w:tcBorders>
          <w:bottom w:val="single" w:color="666666" w:sz="12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666666" w:sz="4" w:space="0"/>
        </w:tcBorders>
      </w:tcPr>
    </w:tblStylePr>
  </w:style>
  <w:style w:type="table" w:styleId="845" w:customStyle="1">
    <w:name w:val="StGen24"/>
    <w:basedOn w:val="794"/>
    <w:tblPr>
      <w:tblStyleRowBandSize w:val="1"/>
      <w:tblStyleColBandSize w:val="1"/>
      <w:tblCellMar>
        <w:left w:w="108" w:type="dxa"/>
        <w:right w:w="108" w:type="dxa"/>
      </w:tblCellMar>
    </w:tblPr>
    <w:tblStylePr w:type="firstCol">
      <w:rPr>
        <w:b/>
      </w:rPr>
    </w:tblStylePr>
    <w:tblStylePr w:type="firstRow">
      <w:rPr>
        <w:b/>
      </w:rPr>
      <w:tcPr>
        <w:tcBorders>
          <w:bottom w:val="single" w:color="666666" w:sz="12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666666" w:sz="4" w:space="0"/>
        </w:tcBorders>
      </w:tcPr>
    </w:tblStylePr>
  </w:style>
  <w:style w:type="table" w:styleId="846" w:customStyle="1">
    <w:name w:val="StGen25"/>
    <w:basedOn w:val="794"/>
    <w:tblPr>
      <w:tblStyleRowBandSize w:val="1"/>
      <w:tblStyleColBandSize w:val="1"/>
      <w:tblCellMar>
        <w:left w:w="108" w:type="dxa"/>
        <w:right w:w="108" w:type="dxa"/>
      </w:tblCellMar>
    </w:tblPr>
    <w:tblStylePr w:type="firstCol">
      <w:rPr>
        <w:b/>
      </w:rPr>
    </w:tblStylePr>
    <w:tblStylePr w:type="firstRow">
      <w:rPr>
        <w:b/>
      </w:rPr>
      <w:tcPr>
        <w:tcBorders>
          <w:bottom w:val="single" w:color="666666" w:sz="12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666666" w:sz="4" w:space="0"/>
        </w:tcBorders>
      </w:tcPr>
    </w:tblStylePr>
  </w:style>
  <w:style w:type="table" w:styleId="847" w:customStyle="1">
    <w:name w:val="StGen26"/>
    <w:basedOn w:val="794"/>
    <w:tblPr>
      <w:tblStyleRowBandSize w:val="1"/>
      <w:tblStyleColBandSize w:val="1"/>
      <w:tblCellMar>
        <w:left w:w="108" w:type="dxa"/>
        <w:right w:w="108" w:type="dxa"/>
      </w:tblCellMar>
    </w:tblPr>
    <w:tblStylePr w:type="firstCol">
      <w:rPr>
        <w:b/>
      </w:rPr>
    </w:tblStylePr>
    <w:tblStylePr w:type="firstRow">
      <w:rPr>
        <w:b/>
      </w:rPr>
      <w:tcPr>
        <w:tcBorders>
          <w:bottom w:val="single" w:color="666666" w:sz="12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666666" w:sz="4" w:space="0"/>
        </w:tcBorders>
      </w:tcPr>
    </w:tblStylePr>
  </w:style>
  <w:style w:type="table" w:styleId="848" w:customStyle="1">
    <w:name w:val="StGen27"/>
    <w:basedOn w:val="794"/>
    <w:tblPr>
      <w:tblStyleRowBandSize w:val="1"/>
      <w:tblStyleColBandSize w:val="1"/>
      <w:tblCellMar>
        <w:left w:w="108" w:type="dxa"/>
        <w:right w:w="108" w:type="dxa"/>
      </w:tblCellMar>
    </w:tblPr>
    <w:tblStylePr w:type="firstCol">
      <w:rPr>
        <w:b/>
      </w:rPr>
    </w:tblStylePr>
    <w:tblStylePr w:type="firstRow">
      <w:rPr>
        <w:b/>
      </w:rPr>
      <w:tcPr>
        <w:tcBorders>
          <w:bottom w:val="single" w:color="666666" w:sz="12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666666" w:sz="4" w:space="0"/>
        </w:tcBorders>
      </w:tcPr>
    </w:tblStylePr>
  </w:style>
  <w:style w:type="table" w:styleId="849" w:customStyle="1">
    <w:name w:val="StGen28"/>
    <w:basedOn w:val="79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50" w:customStyle="1">
    <w:name w:val="StGen29"/>
    <w:basedOn w:val="79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51" w:customStyle="1">
    <w:name w:val="StGen30"/>
    <w:basedOn w:val="794"/>
    <w:tblPr>
      <w:tblStyleRowBandSize w:val="1"/>
      <w:tblStyleColBandSize w:val="1"/>
      <w:tblCellMar>
        <w:left w:w="108" w:type="dxa"/>
        <w:right w:w="108" w:type="dxa"/>
      </w:tblCellMar>
    </w:tblPr>
    <w:tblStylePr w:type="firstCol">
      <w:rPr>
        <w:b/>
      </w:rPr>
    </w:tblStylePr>
    <w:tblStylePr w:type="firstRow">
      <w:rPr>
        <w:b/>
      </w:rPr>
      <w:tcPr>
        <w:tcBorders>
          <w:bottom w:val="single" w:color="666666" w:sz="12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666666" w:sz="4" w:space="0"/>
        </w:tcBorders>
      </w:tcPr>
    </w:tblStylePr>
  </w:style>
  <w:style w:type="table" w:styleId="852" w:customStyle="1">
    <w:name w:val="StGen31"/>
    <w:basedOn w:val="79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853" w:customStyle="1">
    <w:name w:val="StGen32"/>
    <w:basedOn w:val="794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854">
    <w:name w:val="Placeholder Text"/>
    <w:basedOn w:val="789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
</file>

<file path=customXml/item2.xml>
</file>

<file path=customXml/itemProps1.xml><?xml version="1.0" encoding="utf-8"?>
<ds:datastoreItem xmlns:ds="http://schemas.openxmlformats.org/officeDocument/2006/customXml" ds:itemID="{B96B31A5-6AD5-4557-B3D5-0A86B1C9D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Vasconez</dc:creator>
  <cp:lastModifiedBy>Erika Priscila Estupiñan Abarca</cp:lastModifiedBy>
  <cp:revision>30</cp:revision>
  <dcterms:created xsi:type="dcterms:W3CDTF">2025-09-08T14:13:00Z</dcterms:created>
  <dcterms:modified xsi:type="dcterms:W3CDTF">2025-09-22T14:12:13Z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3082-12.2.0.13431</vt:lpwstr>
  </property>
  <property fmtid="{D5CDD505-2E9C-101B-9397-08002B2CF9AE}" pid="3" name="ICV">
    <vt:lpwstr>5A5225F80FE64895B33EF22D04FDE7EE_12</vt:lpwstr>
  </property>
</Properties>
</file>