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C1DE" w14:textId="3A390895" w:rsidR="002D467C" w:rsidRPr="002D467C" w:rsidRDefault="00EC7254" w:rsidP="002D467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A23AD">
        <w:rPr>
          <w:rFonts w:ascii="Calibri Light" w:hAnsi="Calibri Light" w:cs="Calibri Light"/>
          <w:b/>
          <w:sz w:val="28"/>
          <w:szCs w:val="28"/>
        </w:rPr>
        <w:t>UNIVERSIDAD REGIONAL AMAZÓNICA IKIAM CONVOCATORIA</w:t>
      </w:r>
    </w:p>
    <w:p w14:paraId="24891BB5" w14:textId="40B3D824" w:rsidR="002D467C" w:rsidRPr="000E5FCF" w:rsidRDefault="00DE12EC" w:rsidP="002D467C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Se extiende la presente </w:t>
      </w:r>
      <w:r w:rsidR="002D467C" w:rsidRPr="000E5FCF">
        <w:rPr>
          <w:rFonts w:ascii="Calibri Light" w:hAnsi="Calibri Light" w:cs="Calibri Light"/>
          <w:sz w:val="20"/>
          <w:szCs w:val="20"/>
        </w:rPr>
        <w:t xml:space="preserve">convocatoria para el proceso de reclutamiento, selección y contratación de personal para laborar en la Universidad Regional Amazónica </w:t>
      </w:r>
      <w:proofErr w:type="spellStart"/>
      <w:r w:rsidR="002D467C" w:rsidRPr="000E5FCF">
        <w:rPr>
          <w:rFonts w:ascii="Calibri Light" w:hAnsi="Calibri Light" w:cs="Calibri Light"/>
          <w:sz w:val="20"/>
          <w:szCs w:val="20"/>
        </w:rPr>
        <w:t>Ikiam</w:t>
      </w:r>
      <w:proofErr w:type="spellEnd"/>
      <w:r w:rsidR="002D467C" w:rsidRPr="000E5FCF">
        <w:rPr>
          <w:rFonts w:ascii="Calibri Light" w:hAnsi="Calibri Light" w:cs="Calibri Light"/>
          <w:sz w:val="20"/>
          <w:szCs w:val="20"/>
        </w:rPr>
        <w:t xml:space="preserve">, previo a presentar su postulación, </w:t>
      </w:r>
      <w:r w:rsidR="002D467C" w:rsidRPr="000E5FCF">
        <w:rPr>
          <w:rFonts w:ascii="Calibri Light" w:hAnsi="Calibri Light" w:cs="Calibri Light"/>
          <w:b/>
          <w:bCs/>
          <w:sz w:val="20"/>
          <w:szCs w:val="20"/>
        </w:rPr>
        <w:t>por favor siga los siguientes pasos</w:t>
      </w:r>
      <w:r w:rsidR="002D467C" w:rsidRPr="000E5FCF">
        <w:rPr>
          <w:rFonts w:ascii="Calibri Light" w:hAnsi="Calibri Light" w:cs="Calibri Light"/>
          <w:sz w:val="20"/>
          <w:szCs w:val="20"/>
        </w:rPr>
        <w:t>:</w:t>
      </w:r>
    </w:p>
    <w:p w14:paraId="60AFDCCA" w14:textId="4610C7D5" w:rsidR="002D467C" w:rsidRPr="000E5FCF" w:rsidRDefault="002D467C" w:rsidP="002D467C">
      <w:pPr>
        <w:pStyle w:val="Prrafodelista"/>
        <w:numPr>
          <w:ilvl w:val="0"/>
          <w:numId w:val="1"/>
        </w:numPr>
        <w:ind w:left="720"/>
        <w:rPr>
          <w:rFonts w:ascii="Calibri Light" w:hAnsi="Calibri Light" w:cs="Calibri Light"/>
          <w:sz w:val="20"/>
          <w:szCs w:val="20"/>
        </w:rPr>
      </w:pPr>
      <w:r w:rsidRPr="000E5FCF">
        <w:rPr>
          <w:rFonts w:ascii="Calibri Light" w:hAnsi="Calibri Light" w:cs="Calibri Light"/>
          <w:sz w:val="20"/>
          <w:szCs w:val="20"/>
        </w:rPr>
        <w:t>Revise las ofertas, el nivel de instrucción y el tiempo de experiencia necesaria y obligatoria</w:t>
      </w:r>
      <w:r w:rsidR="00790B54" w:rsidRPr="000E5FCF">
        <w:rPr>
          <w:rFonts w:ascii="Calibri Light" w:hAnsi="Calibri Light" w:cs="Calibri Light"/>
          <w:sz w:val="20"/>
          <w:szCs w:val="20"/>
        </w:rPr>
        <w:t>.</w:t>
      </w:r>
    </w:p>
    <w:p w14:paraId="55B61BB4" w14:textId="4B58D994" w:rsidR="002D467C" w:rsidRDefault="002D467C" w:rsidP="002D467C">
      <w:pPr>
        <w:pStyle w:val="Prrafodelista"/>
        <w:numPr>
          <w:ilvl w:val="0"/>
          <w:numId w:val="1"/>
        </w:numPr>
        <w:ind w:left="720"/>
        <w:rPr>
          <w:rFonts w:ascii="Calibri Light" w:hAnsi="Calibri Light" w:cs="Calibri Light"/>
          <w:sz w:val="20"/>
          <w:szCs w:val="20"/>
        </w:rPr>
      </w:pPr>
      <w:r w:rsidRPr="000E5FCF">
        <w:rPr>
          <w:rFonts w:ascii="Calibri Light" w:hAnsi="Calibri Light" w:cs="Calibri Light"/>
          <w:sz w:val="20"/>
          <w:szCs w:val="20"/>
        </w:rPr>
        <w:t>Las postulaciones podrán ser receptadas</w:t>
      </w:r>
      <w:r w:rsidR="00983245">
        <w:rPr>
          <w:rFonts w:ascii="Calibri Light" w:hAnsi="Calibri Light" w:cs="Calibri Light"/>
          <w:sz w:val="20"/>
          <w:szCs w:val="20"/>
        </w:rPr>
        <w:t xml:space="preserve"> mediante la plataforma encuentra empleo </w:t>
      </w:r>
      <w:hyperlink r:id="rId8" w:history="1">
        <w:r w:rsidR="000A0B16" w:rsidRPr="00510621">
          <w:rPr>
            <w:rStyle w:val="Hipervnculo"/>
            <w:rFonts w:ascii="Calibri Light" w:hAnsi="Calibri Light" w:cs="Calibri Light"/>
            <w:sz w:val="20"/>
            <w:szCs w:val="20"/>
          </w:rPr>
          <w:t>https://encuentraempleo.trabajo.gob.ec/</w:t>
        </w:r>
      </w:hyperlink>
      <w:r w:rsidR="000A0B16">
        <w:rPr>
          <w:rFonts w:ascii="Calibri Light" w:hAnsi="Calibri Light" w:cs="Calibri Light"/>
          <w:sz w:val="20"/>
          <w:szCs w:val="20"/>
        </w:rPr>
        <w:t xml:space="preserve">, </w:t>
      </w:r>
      <w:r w:rsidR="006C2C66">
        <w:rPr>
          <w:rFonts w:ascii="Calibri Light" w:hAnsi="Calibri Light" w:cs="Calibri Light"/>
          <w:sz w:val="20"/>
          <w:szCs w:val="20"/>
        </w:rPr>
        <w:t xml:space="preserve"> </w:t>
      </w:r>
      <w:r w:rsidRPr="000E5FCF">
        <w:rPr>
          <w:rFonts w:ascii="Calibri Light" w:hAnsi="Calibri Light" w:cs="Calibri Light"/>
          <w:sz w:val="20"/>
          <w:szCs w:val="20"/>
        </w:rPr>
        <w:t xml:space="preserve">hasta el </w:t>
      </w:r>
      <w:r w:rsidR="001A6419">
        <w:rPr>
          <w:rFonts w:ascii="Calibri Light" w:hAnsi="Calibri Light" w:cs="Calibri Light"/>
          <w:sz w:val="20"/>
          <w:szCs w:val="20"/>
        </w:rPr>
        <w:t>09</w:t>
      </w:r>
      <w:r w:rsidR="002B0900">
        <w:rPr>
          <w:rFonts w:ascii="Calibri Light" w:hAnsi="Calibri Light" w:cs="Calibri Light"/>
          <w:sz w:val="20"/>
          <w:szCs w:val="20"/>
        </w:rPr>
        <w:t xml:space="preserve"> de </w:t>
      </w:r>
      <w:r w:rsidR="001A6419">
        <w:rPr>
          <w:rFonts w:ascii="Calibri Light" w:hAnsi="Calibri Light" w:cs="Calibri Light"/>
          <w:sz w:val="20"/>
          <w:szCs w:val="20"/>
        </w:rPr>
        <w:t>junio</w:t>
      </w:r>
      <w:r w:rsidR="002B0900">
        <w:rPr>
          <w:rFonts w:ascii="Calibri Light" w:hAnsi="Calibri Light" w:cs="Calibri Light"/>
          <w:sz w:val="20"/>
          <w:szCs w:val="20"/>
        </w:rPr>
        <w:t xml:space="preserve"> de</w:t>
      </w:r>
      <w:r w:rsidR="005E3F27" w:rsidRPr="00C73701">
        <w:rPr>
          <w:rFonts w:ascii="Calibri Light" w:hAnsi="Calibri Light" w:cs="Calibri Light"/>
          <w:sz w:val="20"/>
          <w:szCs w:val="20"/>
        </w:rPr>
        <w:t xml:space="preserve"> 202</w:t>
      </w:r>
      <w:r w:rsidR="00C42AE2">
        <w:rPr>
          <w:rFonts w:ascii="Calibri Light" w:hAnsi="Calibri Light" w:cs="Calibri Light"/>
          <w:sz w:val="20"/>
          <w:szCs w:val="20"/>
        </w:rPr>
        <w:t>6</w:t>
      </w:r>
      <w:r w:rsidR="000A0B16">
        <w:rPr>
          <w:rFonts w:ascii="Calibri Light" w:hAnsi="Calibri Light" w:cs="Calibri Light"/>
          <w:sz w:val="20"/>
          <w:szCs w:val="20"/>
        </w:rPr>
        <w:t>.</w:t>
      </w:r>
    </w:p>
    <w:p w14:paraId="3783F3C7" w14:textId="77777777" w:rsidR="00C73701" w:rsidRPr="00C73701" w:rsidRDefault="00C73701" w:rsidP="00C73701">
      <w:pPr>
        <w:pStyle w:val="Prrafodelista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C73701">
        <w:rPr>
          <w:rFonts w:ascii="Calibri Light" w:hAnsi="Calibri Light" w:cs="Calibri Light"/>
          <w:sz w:val="20"/>
          <w:szCs w:val="20"/>
        </w:rPr>
        <w:t xml:space="preserve">En cumplimiento a la LEY ORGÁNICA REFORMATORIA A LA LEY ORGÁNICA PARA LA PLANIFICACIÓN INTEGRAL DE LA CIRCUNSCRIPCIÓN TERRITORIAL ESPECIAL AMAZÓNICA; </w:t>
      </w:r>
      <w:r w:rsidRPr="00C73701">
        <w:rPr>
          <w:rFonts w:ascii="Calibri Light" w:hAnsi="Calibri Light" w:cs="Calibri Light"/>
          <w:b/>
          <w:bCs/>
          <w:sz w:val="20"/>
          <w:szCs w:val="20"/>
        </w:rPr>
        <w:t>serán considerados de manera preferente postulantes pertenecientes a las provincias de la región amazónica,</w:t>
      </w:r>
      <w:r w:rsidRPr="00C73701">
        <w:rPr>
          <w:rFonts w:ascii="Calibri Light" w:hAnsi="Calibri Light" w:cs="Calibri Light"/>
          <w:sz w:val="20"/>
          <w:szCs w:val="20"/>
        </w:rPr>
        <w:t xml:space="preserve"> al cumplimiento de requisitos:</w:t>
      </w:r>
    </w:p>
    <w:p w14:paraId="5C2BDADB" w14:textId="77777777" w:rsidR="00C73701" w:rsidRPr="00C73701" w:rsidRDefault="00C73701" w:rsidP="00C73701">
      <w:pPr>
        <w:pStyle w:val="Prrafodelista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73701">
        <w:rPr>
          <w:rFonts w:ascii="Calibri Light" w:hAnsi="Calibri Light" w:cs="Calibri Light"/>
          <w:sz w:val="20"/>
          <w:szCs w:val="20"/>
        </w:rPr>
        <w:t>Haber nacido dentro de la Circunscripción Territorial Especial Amazónica.</w:t>
      </w:r>
    </w:p>
    <w:p w14:paraId="4E1E54A0" w14:textId="4FB3CFB8" w:rsidR="00C73701" w:rsidRDefault="00C73701" w:rsidP="00C73701">
      <w:pPr>
        <w:pStyle w:val="Prrafodelista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73701">
        <w:rPr>
          <w:rFonts w:ascii="Calibri Light" w:hAnsi="Calibri Light" w:cs="Calibri Light"/>
          <w:sz w:val="20"/>
          <w:szCs w:val="20"/>
        </w:rPr>
        <w:t xml:space="preserve">Haber residido por lo menos </w:t>
      </w:r>
      <w:r w:rsidR="00310CDE" w:rsidRPr="00C73701">
        <w:rPr>
          <w:rFonts w:ascii="Calibri Light" w:hAnsi="Calibri Light" w:cs="Calibri Light"/>
          <w:sz w:val="20"/>
          <w:szCs w:val="20"/>
        </w:rPr>
        <w:t xml:space="preserve">los </w:t>
      </w:r>
      <w:r w:rsidR="00310CDE">
        <w:rPr>
          <w:rFonts w:ascii="Calibri Light" w:hAnsi="Calibri Light" w:cs="Calibri Light"/>
          <w:sz w:val="20"/>
          <w:szCs w:val="20"/>
        </w:rPr>
        <w:t xml:space="preserve">6 </w:t>
      </w:r>
      <w:r w:rsidRPr="00C73701">
        <w:rPr>
          <w:rFonts w:ascii="Calibri Light" w:hAnsi="Calibri Light" w:cs="Calibri Light"/>
          <w:sz w:val="20"/>
          <w:szCs w:val="20"/>
        </w:rPr>
        <w:t xml:space="preserve">últimos años ininterrumpidos o estar empadronados los tres últimos procesos electorales en la Circunscripción Territorial 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1977DAED" w14:textId="5ADADD9F" w:rsidR="00C73701" w:rsidRPr="00C73701" w:rsidRDefault="00C73701" w:rsidP="00C73701">
      <w:pPr>
        <w:pStyle w:val="Prrafodelista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</w:t>
      </w:r>
      <w:r w:rsidRPr="00C73701">
        <w:rPr>
          <w:rFonts w:ascii="Calibri Light" w:hAnsi="Calibri Light" w:cs="Calibri Light"/>
          <w:sz w:val="20"/>
          <w:szCs w:val="20"/>
        </w:rPr>
        <w:t>Especial Amazónica.</w:t>
      </w:r>
    </w:p>
    <w:p w14:paraId="2316A9FC" w14:textId="77777777" w:rsidR="00C73701" w:rsidRPr="000E5FCF" w:rsidRDefault="00C73701" w:rsidP="00C73701">
      <w:pPr>
        <w:pStyle w:val="Prrafodelista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1369"/>
        <w:gridCol w:w="997"/>
        <w:gridCol w:w="955"/>
        <w:gridCol w:w="719"/>
        <w:gridCol w:w="558"/>
        <w:gridCol w:w="895"/>
        <w:gridCol w:w="1174"/>
        <w:gridCol w:w="818"/>
        <w:gridCol w:w="2398"/>
        <w:gridCol w:w="3775"/>
      </w:tblGrid>
      <w:tr w:rsidR="001A6419" w:rsidRPr="00257C14" w14:paraId="48DD7DA1" w14:textId="77777777" w:rsidTr="001A6419">
        <w:trPr>
          <w:trHeight w:val="6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418F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 xml:space="preserve">NO.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2B2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# DE OFERTA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F749" w14:textId="3BC00C52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94B7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UNIDAD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196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Nro. VACANTES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9C5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RMU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CFD6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NIVEL DE INSTRUCCIÓN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1358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AREA DE CONOCIMIENTO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8543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EXPERIENCIA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3E18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proofErr w:type="gramStart"/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ACTIVIDADES A REALIZAR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7CFA" w14:textId="77777777" w:rsidR="001A6419" w:rsidRPr="00257C14" w:rsidRDefault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s-EC"/>
              </w:rPr>
            </w:pPr>
            <w:r w:rsidRPr="00257C14">
              <w:rPr>
                <w:b/>
                <w:bCs/>
                <w:color w:val="000000"/>
                <w:sz w:val="10"/>
                <w:szCs w:val="10"/>
                <w:lang w:val="es-EC"/>
              </w:rPr>
              <w:t>REQUISITOS ADICIONALES</w:t>
            </w:r>
          </w:p>
        </w:tc>
      </w:tr>
      <w:tr w:rsidR="001A6419" w:rsidRPr="00257C14" w14:paraId="0C6EFB0F" w14:textId="77777777" w:rsidTr="001A6419">
        <w:trPr>
          <w:trHeight w:val="9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63CD" w14:textId="1BEC0FE0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10"/>
                <w:szCs w:val="10"/>
                <w:lang w:val="es-EC"/>
              </w:rPr>
            </w:pPr>
            <w:r>
              <w:rPr>
                <w:color w:val="000000"/>
                <w:sz w:val="10"/>
                <w:szCs w:val="10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72D8" w14:textId="77777777" w:rsidR="001A6419" w:rsidRDefault="001A6419" w:rsidP="001A6419">
            <w:r w:rsidRPr="000A507F">
              <w:t>OFERTA-00032054-2026</w:t>
            </w:r>
          </w:p>
          <w:p w14:paraId="3C259E98" w14:textId="11DFC294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EF16" w14:textId="3D8B4B8E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  <w:r w:rsidRPr="00844758">
              <w:rPr>
                <w:color w:val="000000"/>
                <w:sz w:val="10"/>
                <w:szCs w:val="10"/>
              </w:rPr>
              <w:t>ESPECIALISTA BIBLIOTECARIO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D603" w14:textId="222F296A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es-EC"/>
              </w:rPr>
            </w:pPr>
            <w:r w:rsidRPr="00844758">
              <w:rPr>
                <w:rFonts w:ascii="Calibri" w:hAnsi="Calibri" w:cs="Calibri"/>
                <w:color w:val="000000"/>
                <w:sz w:val="10"/>
                <w:szCs w:val="10"/>
              </w:rPr>
              <w:t>VICERRECTORADO ACADÉMICO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E4DE" w14:textId="73FE9032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10"/>
                <w:szCs w:val="10"/>
                <w:lang w:val="es-EC"/>
              </w:rPr>
            </w:pPr>
            <w:r>
              <w:rPr>
                <w:color w:val="000000"/>
                <w:sz w:val="10"/>
                <w:szCs w:val="10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09DFD4" w14:textId="6EAC46B0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  <w:r>
              <w:rPr>
                <w:color w:val="000000"/>
                <w:sz w:val="10"/>
                <w:szCs w:val="10"/>
                <w:lang w:val="es-EC"/>
              </w:rPr>
              <w:t>$1676.00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CB749" w14:textId="1C8BCFB1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es-EC"/>
              </w:rPr>
              <w:t>TERCER NIVEL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07D6C" w14:textId="5EE5EF8A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es-EC"/>
              </w:rPr>
            </w:pPr>
            <w:r w:rsidRPr="00844758">
              <w:rPr>
                <w:rFonts w:ascii="Calibri" w:hAnsi="Calibri" w:cs="Calibri"/>
                <w:color w:val="000000"/>
                <w:sz w:val="10"/>
                <w:szCs w:val="10"/>
              </w:rPr>
              <w:t>BIBLIOTECOLOGÍA, DOCUMENTACIÓN Y ARCHIVO, ADMINISTRACIÓN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07B3A" w14:textId="07629D3E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  <w:r>
              <w:rPr>
                <w:color w:val="000000"/>
                <w:sz w:val="10"/>
                <w:szCs w:val="10"/>
                <w:lang w:val="es-EC"/>
              </w:rPr>
              <w:t>4 AÑOS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EFE5A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  <w:r w:rsidRPr="00844758">
              <w:rPr>
                <w:color w:val="000000"/>
                <w:sz w:val="10"/>
                <w:szCs w:val="10"/>
              </w:rPr>
              <w:t xml:space="preserve">COORDINA LOS PROCESOS TÉCNICOS FÍSICOS Y AUTOMATIZADOS DEL CENTRO DE SERVICIOS BIBLIOTECARIOS. </w:t>
            </w:r>
          </w:p>
          <w:p w14:paraId="55A0AB5F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0FDB2BEA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  <w:r w:rsidRPr="00844758">
              <w:rPr>
                <w:color w:val="000000"/>
                <w:sz w:val="10"/>
                <w:szCs w:val="10"/>
              </w:rPr>
              <w:t xml:space="preserve">EVALÚA LOS PROCESOS TÉCNICOS Y LA ORGANIZACIÓN DEL INVENTARIO BIBLIOGRÁFICO Y DOCUMENTAL DEL CENTRO DE SERVICIOS </w:t>
            </w:r>
            <w:r>
              <w:rPr>
                <w:color w:val="000000"/>
                <w:sz w:val="10"/>
                <w:szCs w:val="10"/>
              </w:rPr>
              <w:t>BIBLIOTECARIOS</w:t>
            </w:r>
            <w:r w:rsidRPr="00844758">
              <w:rPr>
                <w:color w:val="000000"/>
                <w:sz w:val="10"/>
                <w:szCs w:val="10"/>
              </w:rPr>
              <w:t xml:space="preserve">. </w:t>
            </w:r>
          </w:p>
          <w:p w14:paraId="66305FA9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8D2C450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  <w:r w:rsidRPr="00844758">
              <w:rPr>
                <w:color w:val="000000"/>
                <w:sz w:val="10"/>
                <w:szCs w:val="10"/>
              </w:rPr>
              <w:t xml:space="preserve">DESARROLLA ACTIVIDADES DE PROMOCIÓN DE LOS SERVICIOS DEL CENTRO DE SERVICIOS BIBLIOTECARIOS. </w:t>
            </w:r>
          </w:p>
          <w:p w14:paraId="78C21CCE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9D812AE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  <w:r w:rsidRPr="00844758">
              <w:rPr>
                <w:color w:val="000000"/>
                <w:sz w:val="10"/>
                <w:szCs w:val="10"/>
              </w:rPr>
              <w:t>FORMULA PLANES, PROGRAMAS, PROYECTOS Y NORMATIVAS PARA EL CORRECTO FUN</w:t>
            </w:r>
            <w:r>
              <w:rPr>
                <w:color w:val="000000"/>
                <w:sz w:val="10"/>
                <w:szCs w:val="10"/>
              </w:rPr>
              <w:t>C</w:t>
            </w:r>
            <w:r w:rsidRPr="00844758">
              <w:rPr>
                <w:color w:val="000000"/>
                <w:sz w:val="10"/>
                <w:szCs w:val="10"/>
              </w:rPr>
              <w:t>IONAMIENTO DEL CENTRO DE SERVICIOS BIBLIOTECARIOS.</w:t>
            </w:r>
          </w:p>
          <w:p w14:paraId="01518331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2F22AA72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  <w:r w:rsidRPr="00844758">
              <w:rPr>
                <w:color w:val="000000"/>
                <w:sz w:val="10"/>
                <w:szCs w:val="10"/>
              </w:rPr>
              <w:t>DETERMI</w:t>
            </w:r>
            <w:r>
              <w:rPr>
                <w:color w:val="000000"/>
                <w:sz w:val="10"/>
                <w:szCs w:val="10"/>
              </w:rPr>
              <w:t xml:space="preserve">NA </w:t>
            </w:r>
            <w:r w:rsidRPr="00844758">
              <w:rPr>
                <w:color w:val="000000"/>
                <w:sz w:val="10"/>
                <w:szCs w:val="10"/>
              </w:rPr>
              <w:t>PROCESOS ENFOCADOS A LA AUTOMATIZACIÓN Y ACTUALIZACIÓN DE RECURSOS TEC</w:t>
            </w:r>
            <w:r>
              <w:rPr>
                <w:color w:val="000000"/>
                <w:sz w:val="10"/>
                <w:szCs w:val="10"/>
              </w:rPr>
              <w:t>NO</w:t>
            </w:r>
            <w:r w:rsidRPr="00844758">
              <w:rPr>
                <w:color w:val="000000"/>
                <w:sz w:val="10"/>
                <w:szCs w:val="10"/>
              </w:rPr>
              <w:t xml:space="preserve">LÓGICOS QUE FACILITAN EL ACCESO A LOS RECURSOS BIBLIOGRÁFICOS Y DOCUMENTALES DEL CENTRO DE SERVICIOS BIBLIOTECARIOS. </w:t>
            </w:r>
          </w:p>
          <w:p w14:paraId="5FF1A15E" w14:textId="77777777" w:rsidR="001A6419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AF15EA9" w14:textId="53C88334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0"/>
                <w:szCs w:val="10"/>
                <w:lang w:val="es-EC"/>
              </w:rPr>
            </w:pPr>
            <w:r w:rsidRPr="00844758">
              <w:rPr>
                <w:color w:val="000000"/>
                <w:sz w:val="10"/>
                <w:szCs w:val="10"/>
              </w:rPr>
              <w:t>COORDINA LO PROCESOS DE COMPRAS PARA EQUIPAMIENTO DEL CENTRO DE SERVICIOS BIBLIOTECARIOS</w:t>
            </w:r>
            <w:r>
              <w:rPr>
                <w:color w:val="000000"/>
                <w:sz w:val="10"/>
                <w:szCs w:val="1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250B4" w14:textId="10F81D2B" w:rsidR="001A6419" w:rsidRPr="00257C14" w:rsidRDefault="001A6419" w:rsidP="001A641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0"/>
                <w:szCs w:val="10"/>
                <w:lang w:val="es-EC"/>
              </w:rPr>
            </w:pPr>
            <w:r w:rsidRPr="00844758">
              <w:rPr>
                <w:color w:val="000000"/>
                <w:sz w:val="10"/>
                <w:szCs w:val="10"/>
              </w:rPr>
              <w:t>CONOCIMIENTO EN BASES DE DATOS CIENTÍFICAS - FORMATO MARC - KOHA - DSPACE - APA 7 - RFID- RECURSOS INCLUSIVOS - TESAUROS - EDUCACIÓN DE USUARIOS - ATENCIÓN AL USUARIO - ESTADISTICAS - INVENTARIO - MANEJO DE SISTEMAS Y REDES NACIONALES E INTERNACIONALES - MANEJO DE BASES DE DATOS CIENTÍFICAS, REPOSITORIOS DIGITALES Y MÉTRICAS - PROCEDIMIENTOS ISBN CÁMARA DEL LIBRO - CONOCIMIENTO DE GESTIÓN EDITORIAL</w:t>
            </w:r>
          </w:p>
        </w:tc>
      </w:tr>
    </w:tbl>
    <w:p w14:paraId="13329714" w14:textId="1975122D" w:rsidR="001869CB" w:rsidRPr="00092E21" w:rsidRDefault="00DE12EC" w:rsidP="00092E2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10"/>
          <w:szCs w:val="10"/>
        </w:rPr>
      </w:pPr>
      <w:r w:rsidRPr="00C73701">
        <w:rPr>
          <w:rFonts w:ascii="Calibri Light" w:hAnsi="Calibri Light" w:cs="Calibri Light"/>
          <w:noProof/>
          <w:sz w:val="20"/>
          <w:szCs w:val="20"/>
          <w:lang w:val="es-EC" w:eastAsia="es-EC"/>
        </w:rPr>
        <w:drawing>
          <wp:anchor distT="114300" distB="114300" distL="114300" distR="114300" simplePos="0" relativeHeight="251658240" behindDoc="1" locked="0" layoutInCell="1" hidden="0" allowOverlap="1" wp14:anchorId="431D0F56" wp14:editId="1B14C9D7">
            <wp:simplePos x="0" y="0"/>
            <wp:positionH relativeFrom="margin">
              <wp:posOffset>-876300</wp:posOffset>
            </wp:positionH>
            <wp:positionV relativeFrom="paragraph">
              <wp:posOffset>3675380</wp:posOffset>
            </wp:positionV>
            <wp:extent cx="10629900" cy="9429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-22669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69CB" w:rsidRPr="00092E21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C057" w14:textId="77777777" w:rsidR="00E4455D" w:rsidRDefault="00E4455D">
      <w:pPr>
        <w:spacing w:line="240" w:lineRule="auto"/>
      </w:pPr>
      <w:r>
        <w:separator/>
      </w:r>
    </w:p>
  </w:endnote>
  <w:endnote w:type="continuationSeparator" w:id="0">
    <w:p w14:paraId="44EB2E96" w14:textId="77777777" w:rsidR="00E4455D" w:rsidRDefault="00E44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4860" w14:textId="77777777" w:rsidR="00E4455D" w:rsidRDefault="00E4455D">
      <w:pPr>
        <w:spacing w:line="240" w:lineRule="auto"/>
      </w:pPr>
      <w:r>
        <w:separator/>
      </w:r>
    </w:p>
  </w:footnote>
  <w:footnote w:type="continuationSeparator" w:id="0">
    <w:p w14:paraId="6ED784B3" w14:textId="77777777" w:rsidR="00E4455D" w:rsidRDefault="00E44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662D" w14:textId="77777777" w:rsidR="00403834" w:rsidRDefault="00F75C52">
    <w:pPr>
      <w:jc w:val="center"/>
    </w:pPr>
    <w:r>
      <w:rPr>
        <w:noProof/>
        <w:lang w:val="es-EC" w:eastAsia="es-EC"/>
      </w:rPr>
      <w:drawing>
        <wp:anchor distT="114300" distB="114300" distL="114300" distR="114300" simplePos="0" relativeHeight="251658240" behindDoc="1" locked="0" layoutInCell="1" hidden="0" allowOverlap="1" wp14:anchorId="06492786" wp14:editId="3F7DF973">
          <wp:simplePos x="0" y="0"/>
          <wp:positionH relativeFrom="page">
            <wp:posOffset>-26099</wp:posOffset>
          </wp:positionH>
          <wp:positionV relativeFrom="page">
            <wp:posOffset>9525</wp:posOffset>
          </wp:positionV>
          <wp:extent cx="10739438" cy="47771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9438" cy="477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7D704"/>
    <w:multiLevelType w:val="hybridMultilevel"/>
    <w:tmpl w:val="BEF5D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0CA90"/>
    <w:multiLevelType w:val="hybridMultilevel"/>
    <w:tmpl w:val="547FA8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D50ADB"/>
    <w:multiLevelType w:val="hybridMultilevel"/>
    <w:tmpl w:val="C9355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9F65F6"/>
    <w:multiLevelType w:val="hybridMultilevel"/>
    <w:tmpl w:val="861F70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1851CE"/>
    <w:multiLevelType w:val="hybridMultilevel"/>
    <w:tmpl w:val="40741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256F"/>
    <w:multiLevelType w:val="hybridMultilevel"/>
    <w:tmpl w:val="A67423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B303C"/>
    <w:multiLevelType w:val="hybridMultilevel"/>
    <w:tmpl w:val="92B80D26"/>
    <w:lvl w:ilvl="0" w:tplc="FFFFFFFF">
      <w:start w:val="1"/>
      <w:numFmt w:val="bullet"/>
      <w:lvlText w:val="•"/>
      <w:lvlJc w:val="left"/>
    </w:lvl>
    <w:lvl w:ilvl="1" w:tplc="5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4704CE5"/>
    <w:multiLevelType w:val="hybridMultilevel"/>
    <w:tmpl w:val="6308AF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6CDB"/>
    <w:multiLevelType w:val="multilevel"/>
    <w:tmpl w:val="4C826CDB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27854581">
    <w:abstractNumId w:val="8"/>
  </w:num>
  <w:num w:numId="2" w16cid:durableId="2105564374">
    <w:abstractNumId w:val="4"/>
  </w:num>
  <w:num w:numId="3" w16cid:durableId="607662776">
    <w:abstractNumId w:val="7"/>
  </w:num>
  <w:num w:numId="4" w16cid:durableId="381909807">
    <w:abstractNumId w:val="5"/>
  </w:num>
  <w:num w:numId="5" w16cid:durableId="1852336168">
    <w:abstractNumId w:val="0"/>
  </w:num>
  <w:num w:numId="6" w16cid:durableId="917250810">
    <w:abstractNumId w:val="1"/>
  </w:num>
  <w:num w:numId="7" w16cid:durableId="381909967">
    <w:abstractNumId w:val="6"/>
  </w:num>
  <w:num w:numId="8" w16cid:durableId="1655376302">
    <w:abstractNumId w:val="2"/>
  </w:num>
  <w:num w:numId="9" w16cid:durableId="192055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34"/>
    <w:rsid w:val="000672CD"/>
    <w:rsid w:val="00092E21"/>
    <w:rsid w:val="000A0B16"/>
    <w:rsid w:val="000A371F"/>
    <w:rsid w:val="000B20DF"/>
    <w:rsid w:val="000E5FCF"/>
    <w:rsid w:val="000F35F9"/>
    <w:rsid w:val="00120BE7"/>
    <w:rsid w:val="00165E98"/>
    <w:rsid w:val="001869CB"/>
    <w:rsid w:val="001A6419"/>
    <w:rsid w:val="001B5E52"/>
    <w:rsid w:val="001C7908"/>
    <w:rsid w:val="001E5A65"/>
    <w:rsid w:val="002021EA"/>
    <w:rsid w:val="0023629C"/>
    <w:rsid w:val="00257C14"/>
    <w:rsid w:val="002B0900"/>
    <w:rsid w:val="002C7ACC"/>
    <w:rsid w:val="002D467C"/>
    <w:rsid w:val="002E7B3D"/>
    <w:rsid w:val="002F3381"/>
    <w:rsid w:val="00310CDE"/>
    <w:rsid w:val="003570EF"/>
    <w:rsid w:val="00397397"/>
    <w:rsid w:val="003C21CB"/>
    <w:rsid w:val="003D1A98"/>
    <w:rsid w:val="003E753E"/>
    <w:rsid w:val="003F0396"/>
    <w:rsid w:val="00403834"/>
    <w:rsid w:val="00470770"/>
    <w:rsid w:val="00471629"/>
    <w:rsid w:val="004D02E6"/>
    <w:rsid w:val="004F3C9F"/>
    <w:rsid w:val="00520065"/>
    <w:rsid w:val="00520BF9"/>
    <w:rsid w:val="00531293"/>
    <w:rsid w:val="0056650E"/>
    <w:rsid w:val="0057090B"/>
    <w:rsid w:val="00585049"/>
    <w:rsid w:val="005C7245"/>
    <w:rsid w:val="005E3F27"/>
    <w:rsid w:val="006009CA"/>
    <w:rsid w:val="006253B6"/>
    <w:rsid w:val="00694279"/>
    <w:rsid w:val="006C2C66"/>
    <w:rsid w:val="006E70F8"/>
    <w:rsid w:val="007211E4"/>
    <w:rsid w:val="007645F5"/>
    <w:rsid w:val="0077649F"/>
    <w:rsid w:val="00790B54"/>
    <w:rsid w:val="007E18E5"/>
    <w:rsid w:val="007E4305"/>
    <w:rsid w:val="007E5204"/>
    <w:rsid w:val="007F68C0"/>
    <w:rsid w:val="00803211"/>
    <w:rsid w:val="00803973"/>
    <w:rsid w:val="0080419D"/>
    <w:rsid w:val="0081485B"/>
    <w:rsid w:val="00855909"/>
    <w:rsid w:val="00864B0C"/>
    <w:rsid w:val="008D5A37"/>
    <w:rsid w:val="008F7FA8"/>
    <w:rsid w:val="00901A12"/>
    <w:rsid w:val="009428D7"/>
    <w:rsid w:val="00983245"/>
    <w:rsid w:val="00990670"/>
    <w:rsid w:val="009C76D7"/>
    <w:rsid w:val="00A10F5A"/>
    <w:rsid w:val="00A525D3"/>
    <w:rsid w:val="00A66E6A"/>
    <w:rsid w:val="00A67269"/>
    <w:rsid w:val="00A820C0"/>
    <w:rsid w:val="00A9289C"/>
    <w:rsid w:val="00AA2876"/>
    <w:rsid w:val="00AE2978"/>
    <w:rsid w:val="00AE5028"/>
    <w:rsid w:val="00B369A0"/>
    <w:rsid w:val="00B47CE6"/>
    <w:rsid w:val="00B9561C"/>
    <w:rsid w:val="00BA23AD"/>
    <w:rsid w:val="00BC4C24"/>
    <w:rsid w:val="00BC7692"/>
    <w:rsid w:val="00BF48F4"/>
    <w:rsid w:val="00C42AE2"/>
    <w:rsid w:val="00C54618"/>
    <w:rsid w:val="00C6462D"/>
    <w:rsid w:val="00C65E9C"/>
    <w:rsid w:val="00C66504"/>
    <w:rsid w:val="00C73701"/>
    <w:rsid w:val="00CB0772"/>
    <w:rsid w:val="00CB081D"/>
    <w:rsid w:val="00CB22BA"/>
    <w:rsid w:val="00CF1ED5"/>
    <w:rsid w:val="00D13358"/>
    <w:rsid w:val="00D25974"/>
    <w:rsid w:val="00D5186C"/>
    <w:rsid w:val="00D667EE"/>
    <w:rsid w:val="00D702A7"/>
    <w:rsid w:val="00DD42C5"/>
    <w:rsid w:val="00DE12EC"/>
    <w:rsid w:val="00E00131"/>
    <w:rsid w:val="00E166B2"/>
    <w:rsid w:val="00E1718D"/>
    <w:rsid w:val="00E4455D"/>
    <w:rsid w:val="00E55494"/>
    <w:rsid w:val="00E83E21"/>
    <w:rsid w:val="00E87620"/>
    <w:rsid w:val="00EB52B2"/>
    <w:rsid w:val="00EC7254"/>
    <w:rsid w:val="00ED414F"/>
    <w:rsid w:val="00ED764E"/>
    <w:rsid w:val="00F25E51"/>
    <w:rsid w:val="00F32A2C"/>
    <w:rsid w:val="00F75C52"/>
    <w:rsid w:val="00F86F76"/>
    <w:rsid w:val="00FA2BF9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BE19"/>
  <w15:docId w15:val="{847AE256-C82F-42D7-B38C-D51401F0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uiPriority w:val="99"/>
    <w:unhideWhenUsed/>
    <w:rsid w:val="00EC725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Prrafodelista">
    <w:name w:val="List Paragraph"/>
    <w:basedOn w:val="Normal"/>
    <w:uiPriority w:val="34"/>
    <w:qFormat/>
    <w:rsid w:val="00EC7254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val="es-ES_tradnl" w:eastAsia="es-ES"/>
    </w:rPr>
  </w:style>
  <w:style w:type="paragraph" w:styleId="Sinespaciado">
    <w:name w:val="No Spacing"/>
    <w:uiPriority w:val="1"/>
    <w:qFormat/>
    <w:rsid w:val="00EC7254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val="es-ES_tradnl" w:eastAsia="es-ES"/>
    </w:rPr>
  </w:style>
  <w:style w:type="paragraph" w:customStyle="1" w:styleId="Default">
    <w:name w:val="Default"/>
    <w:rsid w:val="00EC7254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BA23AD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2D467C"/>
    <w:pPr>
      <w:spacing w:line="240" w:lineRule="auto"/>
    </w:pPr>
    <w:rPr>
      <w:rFonts w:ascii="Times New Roman" w:eastAsia="SimSun" w:hAnsi="Times New Roman" w:cs="Times New Roman"/>
      <w:sz w:val="20"/>
      <w:szCs w:val="20"/>
      <w:lang w:val="es-EC" w:eastAsia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1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1CB"/>
  </w:style>
  <w:style w:type="paragraph" w:styleId="Piedepgina">
    <w:name w:val="footer"/>
    <w:basedOn w:val="Normal"/>
    <w:link w:val="PiedepginaCar"/>
    <w:uiPriority w:val="99"/>
    <w:unhideWhenUsed/>
    <w:rsid w:val="003C21C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1CB"/>
  </w:style>
  <w:style w:type="character" w:styleId="Mencinsinresolver">
    <w:name w:val="Unresolved Mention"/>
    <w:basedOn w:val="Fuentedeprrafopredeter"/>
    <w:uiPriority w:val="99"/>
    <w:semiHidden/>
    <w:unhideWhenUsed/>
    <w:rsid w:val="00B36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uentraempleo.trabajo.gob.e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E0C2-B510-47A9-AD34-99D534F0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Javier Jacome Yanez</dc:creator>
  <cp:lastModifiedBy>Ana Vanessa Vasconez Yepez</cp:lastModifiedBy>
  <cp:revision>2</cp:revision>
  <cp:lastPrinted>2025-10-30T15:16:00Z</cp:lastPrinted>
  <dcterms:created xsi:type="dcterms:W3CDTF">2026-06-05T18:52:00Z</dcterms:created>
  <dcterms:modified xsi:type="dcterms:W3CDTF">2026-06-05T18:52:00Z</dcterms:modified>
</cp:coreProperties>
</file>